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B19C5" w14:textId="77777777" w:rsidR="00CE1D3B" w:rsidRDefault="00F25EAC">
      <w:pPr>
        <w:pStyle w:val="Title"/>
        <w:spacing w:after="80" w:line="240" w:lineRule="auto"/>
        <w:rPr>
          <w:i w:val="0"/>
          <w:sz w:val="28"/>
        </w:rPr>
      </w:pPr>
      <w:r>
        <w:rPr>
          <w:i w:val="0"/>
          <w:noProof/>
          <w:sz w:val="28"/>
        </w:rPr>
        <w:drawing>
          <wp:anchor distT="0" distB="0" distL="118745" distR="118745" simplePos="0" relativeHeight="251658240" behindDoc="0" locked="0" layoutInCell="1" allowOverlap="1" wp14:anchorId="329252EB" wp14:editId="3283C9C1">
            <wp:simplePos x="0" y="0"/>
            <wp:positionH relativeFrom="page">
              <wp:posOffset>548640</wp:posOffset>
            </wp:positionH>
            <wp:positionV relativeFrom="margin">
              <wp:align>top</wp:align>
            </wp:positionV>
            <wp:extent cx="1253066" cy="1176866"/>
            <wp:effectExtent l="25400" t="0" r="0" b="0"/>
            <wp:wrapTight wrapText="bothSides">
              <wp:wrapPolygon edited="0">
                <wp:start x="-438" y="0"/>
                <wp:lineTo x="-438" y="21445"/>
                <wp:lineTo x="21454" y="21445"/>
                <wp:lineTo x="21454" y="0"/>
                <wp:lineTo x="-43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53066" cy="1176866"/>
                    </a:xfrm>
                    <a:prstGeom prst="rect">
                      <a:avLst/>
                    </a:prstGeom>
                    <a:noFill/>
                    <a:ln w="9525">
                      <a:noFill/>
                      <a:miter lim="800000"/>
                      <a:headEnd/>
                      <a:tailEnd/>
                    </a:ln>
                  </pic:spPr>
                </pic:pic>
              </a:graphicData>
            </a:graphic>
          </wp:anchor>
        </w:drawing>
      </w:r>
    </w:p>
    <w:p w14:paraId="23485922" w14:textId="77777777" w:rsidR="00162A99" w:rsidRPr="00FC03C7" w:rsidRDefault="00442D7B" w:rsidP="00442D7B">
      <w:pPr>
        <w:pStyle w:val="Title"/>
        <w:spacing w:after="80" w:line="240" w:lineRule="auto"/>
        <w:ind w:left="0"/>
        <w:jc w:val="left"/>
        <w:rPr>
          <w:rFonts w:ascii="Century Gothic" w:hAnsi="Century Gothic"/>
          <w:i w:val="0"/>
          <w:sz w:val="28"/>
        </w:rPr>
      </w:pPr>
      <w:r>
        <w:rPr>
          <w:rFonts w:ascii="Century Gothic" w:hAnsi="Century Gothic"/>
          <w:i w:val="0"/>
          <w:sz w:val="28"/>
        </w:rPr>
        <w:t xml:space="preserve">                </w:t>
      </w:r>
      <w:r w:rsidR="00102384" w:rsidRPr="00FC03C7">
        <w:rPr>
          <w:rFonts w:ascii="Century Gothic" w:hAnsi="Century Gothic"/>
          <w:i w:val="0"/>
          <w:sz w:val="28"/>
        </w:rPr>
        <w:t>Global Studies</w:t>
      </w:r>
      <w:r w:rsidR="00162A99" w:rsidRPr="00FC03C7">
        <w:rPr>
          <w:rFonts w:ascii="Century Gothic" w:hAnsi="Century Gothic"/>
          <w:i w:val="0"/>
          <w:sz w:val="28"/>
        </w:rPr>
        <w:t xml:space="preserve"> D</w:t>
      </w:r>
      <w:r w:rsidR="00102384" w:rsidRPr="00FC03C7">
        <w:rPr>
          <w:rFonts w:ascii="Century Gothic" w:hAnsi="Century Gothic"/>
          <w:i w:val="0"/>
          <w:sz w:val="28"/>
        </w:rPr>
        <w:t>epartment</w:t>
      </w:r>
    </w:p>
    <w:p w14:paraId="29903A88" w14:textId="792B3D64" w:rsidR="00C21840" w:rsidRPr="00FC03C7" w:rsidRDefault="00D80F02" w:rsidP="00D80F02">
      <w:pPr>
        <w:pStyle w:val="Subtitle"/>
        <w:spacing w:after="80" w:line="240" w:lineRule="auto"/>
        <w:jc w:val="left"/>
        <w:rPr>
          <w:rFonts w:ascii="Century Gothic" w:hAnsi="Century Gothic"/>
          <w:b w:val="0"/>
          <w:spacing w:val="0"/>
          <w:sz w:val="28"/>
        </w:rPr>
      </w:pPr>
      <w:r>
        <w:rPr>
          <w:rFonts w:ascii="Century Gothic" w:hAnsi="Century Gothic"/>
          <w:b w:val="0"/>
          <w:spacing w:val="0"/>
          <w:sz w:val="28"/>
        </w:rPr>
        <w:t xml:space="preserve">                                         </w:t>
      </w:r>
      <w:r w:rsidR="00045A7C" w:rsidRPr="00FC03C7">
        <w:rPr>
          <w:rFonts w:ascii="Century Gothic" w:hAnsi="Century Gothic"/>
          <w:b w:val="0"/>
          <w:spacing w:val="0"/>
          <w:sz w:val="28"/>
        </w:rPr>
        <w:t>S</w:t>
      </w:r>
      <w:r w:rsidR="00162A99" w:rsidRPr="00FC03C7">
        <w:rPr>
          <w:rFonts w:ascii="Century Gothic" w:hAnsi="Century Gothic"/>
          <w:b w:val="0"/>
          <w:spacing w:val="0"/>
          <w:sz w:val="28"/>
        </w:rPr>
        <w:t>chedule of C</w:t>
      </w:r>
      <w:r w:rsidR="000A3567" w:rsidRPr="00FC03C7">
        <w:rPr>
          <w:rFonts w:ascii="Century Gothic" w:hAnsi="Century Gothic"/>
          <w:b w:val="0"/>
          <w:spacing w:val="0"/>
          <w:sz w:val="28"/>
        </w:rPr>
        <w:t>lasses</w:t>
      </w:r>
    </w:p>
    <w:p w14:paraId="1D222A55" w14:textId="5D3163D4" w:rsidR="0093556B" w:rsidRPr="00FC03C7" w:rsidRDefault="00442D7B" w:rsidP="00442D7B">
      <w:pPr>
        <w:pStyle w:val="Subtitle"/>
        <w:tabs>
          <w:tab w:val="clear" w:pos="-576"/>
        </w:tabs>
        <w:spacing w:after="80" w:line="240" w:lineRule="auto"/>
        <w:ind w:left="0" w:right="-18"/>
        <w:jc w:val="left"/>
        <w:rPr>
          <w:rFonts w:ascii="Century Gothic" w:hAnsi="Century Gothic"/>
          <w:b w:val="0"/>
          <w:spacing w:val="0"/>
          <w:sz w:val="28"/>
        </w:rPr>
      </w:pPr>
      <w:r>
        <w:rPr>
          <w:rFonts w:ascii="Century Gothic" w:hAnsi="Century Gothic"/>
          <w:b w:val="0"/>
          <w:spacing w:val="0"/>
          <w:sz w:val="28"/>
        </w:rPr>
        <w:t xml:space="preserve">                                                 </w:t>
      </w:r>
      <w:r w:rsidR="00DE232F">
        <w:rPr>
          <w:rFonts w:ascii="Century Gothic" w:hAnsi="Century Gothic"/>
          <w:b w:val="0"/>
          <w:spacing w:val="0"/>
          <w:sz w:val="28"/>
        </w:rPr>
        <w:t xml:space="preserve"> </w:t>
      </w:r>
      <w:r w:rsidR="00B878AA">
        <w:rPr>
          <w:rFonts w:ascii="Century Gothic" w:hAnsi="Century Gothic"/>
          <w:b w:val="0"/>
          <w:spacing w:val="0"/>
          <w:sz w:val="28"/>
        </w:rPr>
        <w:t>Fall</w:t>
      </w:r>
      <w:r w:rsidR="00C21840" w:rsidRPr="00FC03C7">
        <w:rPr>
          <w:rFonts w:ascii="Century Gothic" w:hAnsi="Century Gothic"/>
          <w:b w:val="0"/>
          <w:spacing w:val="0"/>
          <w:sz w:val="28"/>
        </w:rPr>
        <w:t xml:space="preserve"> </w:t>
      </w:r>
      <w:r w:rsidR="0006585D">
        <w:rPr>
          <w:rFonts w:ascii="Century Gothic" w:hAnsi="Century Gothic"/>
          <w:b w:val="0"/>
          <w:spacing w:val="0"/>
          <w:sz w:val="28"/>
        </w:rPr>
        <w:t>2015</w:t>
      </w:r>
    </w:p>
    <w:p w14:paraId="42BEB7D3" w14:textId="77777777" w:rsidR="00162A99" w:rsidRPr="00C21840" w:rsidRDefault="00162A99" w:rsidP="00514ED1">
      <w:pPr>
        <w:pStyle w:val="Subtitle"/>
        <w:spacing w:after="80" w:line="240" w:lineRule="auto"/>
        <w:ind w:left="0"/>
        <w:jc w:val="left"/>
        <w:rPr>
          <w:rFonts w:ascii="Book Antiqua" w:hAnsi="Book Antiqua"/>
          <w:b w:val="0"/>
          <w:spacing w:val="0"/>
          <w:sz w:val="24"/>
        </w:rPr>
      </w:pPr>
    </w:p>
    <w:tbl>
      <w:tblPr>
        <w:tblW w:w="0" w:type="auto"/>
        <w:tblInd w:w="10" w:type="dxa"/>
        <w:tblLayout w:type="fixed"/>
        <w:tblCellMar>
          <w:left w:w="0" w:type="dxa"/>
          <w:right w:w="0" w:type="dxa"/>
        </w:tblCellMar>
        <w:tblLook w:val="0000" w:firstRow="0" w:lastRow="0" w:firstColumn="0" w:lastColumn="0" w:noHBand="0" w:noVBand="0"/>
      </w:tblPr>
      <w:tblGrid>
        <w:gridCol w:w="1610"/>
        <w:gridCol w:w="3510"/>
        <w:gridCol w:w="10"/>
        <w:gridCol w:w="530"/>
        <w:gridCol w:w="10"/>
        <w:gridCol w:w="1250"/>
        <w:gridCol w:w="10"/>
        <w:gridCol w:w="1250"/>
        <w:gridCol w:w="10"/>
        <w:gridCol w:w="1340"/>
        <w:gridCol w:w="10"/>
        <w:gridCol w:w="800"/>
      </w:tblGrid>
      <w:tr w:rsidR="00162A99" w14:paraId="47963EE5" w14:textId="77777777" w:rsidTr="00B878AA">
        <w:trPr>
          <w:trHeight w:val="245"/>
        </w:trPr>
        <w:tc>
          <w:tcPr>
            <w:tcW w:w="1610" w:type="dxa"/>
            <w:tcBorders>
              <w:top w:val="single" w:sz="12" w:space="0" w:color="auto"/>
              <w:bottom w:val="single" w:sz="12" w:space="0" w:color="auto"/>
            </w:tcBorders>
          </w:tcPr>
          <w:p w14:paraId="299EF54B" w14:textId="77777777" w:rsidR="00162A99" w:rsidRPr="00FC03C7" w:rsidRDefault="00162A99">
            <w:pPr>
              <w:rPr>
                <w:rFonts w:ascii="Century Gothic" w:hAnsi="Century Gothic"/>
                <w:sz w:val="20"/>
              </w:rPr>
            </w:pPr>
            <w:r w:rsidRPr="00FC03C7">
              <w:rPr>
                <w:rFonts w:ascii="Century Gothic" w:hAnsi="Century Gothic"/>
                <w:b/>
                <w:sz w:val="20"/>
              </w:rPr>
              <w:t>Course</w:t>
            </w:r>
          </w:p>
        </w:tc>
        <w:tc>
          <w:tcPr>
            <w:tcW w:w="3520" w:type="dxa"/>
            <w:gridSpan w:val="2"/>
            <w:tcBorders>
              <w:top w:val="single" w:sz="12" w:space="0" w:color="auto"/>
              <w:bottom w:val="single" w:sz="12" w:space="0" w:color="auto"/>
            </w:tcBorders>
          </w:tcPr>
          <w:p w14:paraId="5234F757" w14:textId="77777777" w:rsidR="00162A99" w:rsidRPr="00FC03C7" w:rsidRDefault="00162A99">
            <w:pPr>
              <w:rPr>
                <w:rFonts w:ascii="Century Gothic" w:hAnsi="Century Gothic"/>
                <w:sz w:val="20"/>
              </w:rPr>
            </w:pPr>
            <w:r w:rsidRPr="00FC03C7">
              <w:rPr>
                <w:rFonts w:ascii="Century Gothic" w:hAnsi="Century Gothic"/>
                <w:b/>
                <w:sz w:val="20"/>
              </w:rPr>
              <w:t>Title</w:t>
            </w:r>
          </w:p>
        </w:tc>
        <w:tc>
          <w:tcPr>
            <w:tcW w:w="540" w:type="dxa"/>
            <w:gridSpan w:val="2"/>
            <w:tcBorders>
              <w:top w:val="single" w:sz="12" w:space="0" w:color="auto"/>
              <w:bottom w:val="single" w:sz="12" w:space="0" w:color="auto"/>
            </w:tcBorders>
          </w:tcPr>
          <w:p w14:paraId="5501AE2E" w14:textId="77777777" w:rsidR="00162A99" w:rsidRPr="00FC03C7" w:rsidRDefault="00162A99">
            <w:pPr>
              <w:ind w:right="-106"/>
              <w:rPr>
                <w:rFonts w:ascii="Century Gothic" w:hAnsi="Century Gothic"/>
                <w:sz w:val="20"/>
              </w:rPr>
            </w:pPr>
            <w:r w:rsidRPr="00FC03C7">
              <w:rPr>
                <w:rFonts w:ascii="Century Gothic" w:hAnsi="Century Gothic"/>
                <w:b/>
                <w:sz w:val="20"/>
              </w:rPr>
              <w:t>Days</w:t>
            </w:r>
          </w:p>
        </w:tc>
        <w:tc>
          <w:tcPr>
            <w:tcW w:w="1260" w:type="dxa"/>
            <w:gridSpan w:val="2"/>
            <w:tcBorders>
              <w:top w:val="single" w:sz="12" w:space="0" w:color="auto"/>
              <w:bottom w:val="single" w:sz="12" w:space="0" w:color="auto"/>
            </w:tcBorders>
          </w:tcPr>
          <w:p w14:paraId="3C83F1EE" w14:textId="77777777" w:rsidR="00162A99" w:rsidRPr="00FC03C7" w:rsidRDefault="00DE232F">
            <w:pPr>
              <w:rPr>
                <w:rFonts w:ascii="Century Gothic" w:hAnsi="Century Gothic"/>
                <w:sz w:val="20"/>
              </w:rPr>
            </w:pPr>
            <w:r>
              <w:rPr>
                <w:rFonts w:ascii="Century Gothic" w:hAnsi="Century Gothic"/>
                <w:b/>
                <w:sz w:val="20"/>
              </w:rPr>
              <w:t xml:space="preserve">     </w:t>
            </w:r>
            <w:r w:rsidR="00162A99" w:rsidRPr="00FC03C7">
              <w:rPr>
                <w:rFonts w:ascii="Century Gothic" w:hAnsi="Century Gothic"/>
                <w:b/>
                <w:sz w:val="20"/>
              </w:rPr>
              <w:t>Time</w:t>
            </w:r>
          </w:p>
        </w:tc>
        <w:tc>
          <w:tcPr>
            <w:tcW w:w="1260" w:type="dxa"/>
            <w:gridSpan w:val="2"/>
            <w:tcBorders>
              <w:top w:val="single" w:sz="12" w:space="0" w:color="auto"/>
              <w:bottom w:val="single" w:sz="12" w:space="0" w:color="auto"/>
            </w:tcBorders>
          </w:tcPr>
          <w:p w14:paraId="2CE4FB6C" w14:textId="77777777" w:rsidR="00162A99" w:rsidRPr="00FC03C7" w:rsidRDefault="00162A99">
            <w:pPr>
              <w:ind w:right="-54"/>
              <w:rPr>
                <w:rFonts w:ascii="Century Gothic" w:hAnsi="Century Gothic"/>
                <w:sz w:val="20"/>
              </w:rPr>
            </w:pPr>
            <w:r w:rsidRPr="00FC03C7">
              <w:rPr>
                <w:rFonts w:ascii="Century Gothic" w:hAnsi="Century Gothic"/>
                <w:b/>
                <w:sz w:val="20"/>
              </w:rPr>
              <w:t>Room</w:t>
            </w:r>
          </w:p>
        </w:tc>
        <w:tc>
          <w:tcPr>
            <w:tcW w:w="1350" w:type="dxa"/>
            <w:gridSpan w:val="2"/>
            <w:tcBorders>
              <w:top w:val="single" w:sz="12" w:space="0" w:color="auto"/>
              <w:bottom w:val="single" w:sz="12" w:space="0" w:color="auto"/>
            </w:tcBorders>
          </w:tcPr>
          <w:p w14:paraId="678E2E68" w14:textId="77777777" w:rsidR="00162A99" w:rsidRPr="00FC03C7" w:rsidRDefault="00162A99">
            <w:pPr>
              <w:rPr>
                <w:rFonts w:ascii="Century Gothic" w:hAnsi="Century Gothic"/>
                <w:sz w:val="20"/>
              </w:rPr>
            </w:pPr>
            <w:r w:rsidRPr="00FC03C7">
              <w:rPr>
                <w:rFonts w:ascii="Century Gothic" w:hAnsi="Century Gothic"/>
                <w:b/>
                <w:sz w:val="20"/>
              </w:rPr>
              <w:t>Instructor</w:t>
            </w:r>
          </w:p>
        </w:tc>
        <w:tc>
          <w:tcPr>
            <w:tcW w:w="800" w:type="dxa"/>
            <w:tcBorders>
              <w:top w:val="single" w:sz="12" w:space="0" w:color="auto"/>
              <w:bottom w:val="single" w:sz="12" w:space="0" w:color="auto"/>
            </w:tcBorders>
          </w:tcPr>
          <w:p w14:paraId="54973342" w14:textId="77777777" w:rsidR="00162A99" w:rsidRPr="00FC03C7" w:rsidRDefault="00162A99">
            <w:pPr>
              <w:rPr>
                <w:rFonts w:ascii="Century Gothic" w:hAnsi="Century Gothic"/>
                <w:sz w:val="20"/>
              </w:rPr>
            </w:pPr>
            <w:r w:rsidRPr="00FC03C7">
              <w:rPr>
                <w:rFonts w:ascii="Century Gothic" w:hAnsi="Century Gothic"/>
                <w:b/>
                <w:sz w:val="20"/>
              </w:rPr>
              <w:t>Class#</w:t>
            </w:r>
          </w:p>
        </w:tc>
      </w:tr>
      <w:tr w:rsidR="00B878AA" w14:paraId="74A03993" w14:textId="77777777" w:rsidTr="00B878AA">
        <w:trPr>
          <w:trHeight w:val="258"/>
        </w:trPr>
        <w:tc>
          <w:tcPr>
            <w:tcW w:w="1610" w:type="dxa"/>
            <w:tcBorders>
              <w:top w:val="single" w:sz="12" w:space="0" w:color="auto"/>
            </w:tcBorders>
            <w:tcMar>
              <w:top w:w="72" w:type="dxa"/>
              <w:left w:w="0" w:type="dxa"/>
              <w:bottom w:w="0" w:type="dxa"/>
              <w:right w:w="72" w:type="dxa"/>
            </w:tcMar>
          </w:tcPr>
          <w:p w14:paraId="69F7C1D0" w14:textId="77777777" w:rsidR="00B878AA" w:rsidRPr="00DE232F" w:rsidRDefault="00B878AA" w:rsidP="00FB3AC7">
            <w:pPr>
              <w:spacing w:line="360" w:lineRule="auto"/>
              <w:rPr>
                <w:rFonts w:ascii="Century Gothic" w:hAnsi="Century Gothic"/>
                <w:b/>
                <w:sz w:val="22"/>
              </w:rPr>
            </w:pPr>
            <w:r>
              <w:rPr>
                <w:rFonts w:ascii="Century Gothic" w:hAnsi="Century Gothic"/>
                <w:b/>
                <w:sz w:val="22"/>
              </w:rPr>
              <w:t>GLST 001A</w:t>
            </w:r>
            <w:r w:rsidRPr="00DE232F">
              <w:rPr>
                <w:rFonts w:ascii="Century Gothic" w:hAnsi="Century Gothic"/>
                <w:b/>
                <w:sz w:val="22"/>
              </w:rPr>
              <w:t>-01</w:t>
            </w:r>
          </w:p>
        </w:tc>
        <w:tc>
          <w:tcPr>
            <w:tcW w:w="3520" w:type="dxa"/>
            <w:gridSpan w:val="2"/>
            <w:tcBorders>
              <w:top w:val="single" w:sz="12" w:space="0" w:color="auto"/>
            </w:tcBorders>
            <w:tcMar>
              <w:top w:w="72" w:type="dxa"/>
              <w:left w:w="0" w:type="dxa"/>
              <w:bottom w:w="0" w:type="dxa"/>
              <w:right w:w="72" w:type="dxa"/>
            </w:tcMar>
          </w:tcPr>
          <w:p w14:paraId="60D3349B" w14:textId="77777777" w:rsidR="00B878AA" w:rsidRPr="00DE232F" w:rsidRDefault="00B878AA" w:rsidP="00FB3AC7">
            <w:pPr>
              <w:spacing w:line="360" w:lineRule="auto"/>
              <w:rPr>
                <w:rFonts w:ascii="Century Gothic" w:hAnsi="Century Gothic"/>
                <w:b/>
                <w:sz w:val="22"/>
              </w:rPr>
            </w:pPr>
            <w:r>
              <w:rPr>
                <w:rFonts w:ascii="Century Gothic" w:hAnsi="Century Gothic"/>
                <w:b/>
                <w:sz w:val="22"/>
              </w:rPr>
              <w:t>Introduction to Global Issues</w:t>
            </w:r>
          </w:p>
        </w:tc>
        <w:tc>
          <w:tcPr>
            <w:tcW w:w="540" w:type="dxa"/>
            <w:gridSpan w:val="2"/>
            <w:tcBorders>
              <w:top w:val="single" w:sz="12" w:space="0" w:color="auto"/>
            </w:tcBorders>
            <w:tcMar>
              <w:top w:w="72" w:type="dxa"/>
              <w:left w:w="0" w:type="dxa"/>
              <w:bottom w:w="0" w:type="dxa"/>
              <w:right w:w="72" w:type="dxa"/>
            </w:tcMar>
          </w:tcPr>
          <w:p w14:paraId="21961BAA" w14:textId="77777777" w:rsidR="00B878AA" w:rsidRPr="00DE232F" w:rsidRDefault="00B878AA" w:rsidP="00FB3AC7">
            <w:pPr>
              <w:spacing w:line="360" w:lineRule="auto"/>
              <w:ind w:right="-106"/>
              <w:rPr>
                <w:rFonts w:ascii="Century Gothic" w:hAnsi="Century Gothic"/>
                <w:b/>
                <w:sz w:val="22"/>
              </w:rPr>
            </w:pPr>
            <w:r>
              <w:rPr>
                <w:rFonts w:ascii="Century Gothic" w:hAnsi="Century Gothic"/>
                <w:b/>
                <w:sz w:val="22"/>
              </w:rPr>
              <w:t>TR</w:t>
            </w:r>
          </w:p>
        </w:tc>
        <w:tc>
          <w:tcPr>
            <w:tcW w:w="1260" w:type="dxa"/>
            <w:gridSpan w:val="2"/>
            <w:tcBorders>
              <w:top w:val="single" w:sz="12" w:space="0" w:color="auto"/>
            </w:tcBorders>
            <w:tcMar>
              <w:top w:w="72" w:type="dxa"/>
              <w:left w:w="0" w:type="dxa"/>
              <w:bottom w:w="0" w:type="dxa"/>
              <w:right w:w="72" w:type="dxa"/>
            </w:tcMar>
          </w:tcPr>
          <w:p w14:paraId="16B01E2E" w14:textId="61039F1A" w:rsidR="00B878AA" w:rsidRPr="00DE232F" w:rsidRDefault="0006585D" w:rsidP="00FB3AC7">
            <w:pPr>
              <w:spacing w:line="360" w:lineRule="auto"/>
              <w:rPr>
                <w:rFonts w:ascii="Century Gothic" w:hAnsi="Century Gothic"/>
                <w:b/>
                <w:sz w:val="22"/>
              </w:rPr>
            </w:pPr>
            <w:r>
              <w:rPr>
                <w:rFonts w:ascii="Century Gothic" w:hAnsi="Century Gothic"/>
                <w:b/>
                <w:sz w:val="22"/>
              </w:rPr>
              <w:t>1030-11</w:t>
            </w:r>
            <w:r w:rsidR="00B878AA">
              <w:rPr>
                <w:rFonts w:ascii="Century Gothic" w:hAnsi="Century Gothic"/>
                <w:b/>
                <w:sz w:val="22"/>
              </w:rPr>
              <w:t>45</w:t>
            </w:r>
          </w:p>
        </w:tc>
        <w:tc>
          <w:tcPr>
            <w:tcW w:w="1260" w:type="dxa"/>
            <w:gridSpan w:val="2"/>
            <w:tcBorders>
              <w:top w:val="single" w:sz="12" w:space="0" w:color="auto"/>
            </w:tcBorders>
            <w:tcMar>
              <w:top w:w="72" w:type="dxa"/>
              <w:left w:w="0" w:type="dxa"/>
              <w:bottom w:w="0" w:type="dxa"/>
              <w:right w:w="72" w:type="dxa"/>
            </w:tcMar>
          </w:tcPr>
          <w:p w14:paraId="7D8280E1" w14:textId="650AD207" w:rsidR="00B878AA" w:rsidRPr="00DE232F" w:rsidRDefault="00D80F02" w:rsidP="00FB3AC7">
            <w:pPr>
              <w:spacing w:line="360" w:lineRule="auto"/>
              <w:ind w:right="-54"/>
              <w:rPr>
                <w:rFonts w:ascii="Century Gothic" w:hAnsi="Century Gothic"/>
                <w:b/>
                <w:sz w:val="22"/>
              </w:rPr>
            </w:pPr>
            <w:r>
              <w:rPr>
                <w:rFonts w:ascii="Century Gothic" w:hAnsi="Century Gothic"/>
                <w:b/>
                <w:sz w:val="22"/>
              </w:rPr>
              <w:t>HGH 122</w:t>
            </w:r>
          </w:p>
        </w:tc>
        <w:tc>
          <w:tcPr>
            <w:tcW w:w="1350" w:type="dxa"/>
            <w:gridSpan w:val="2"/>
            <w:tcBorders>
              <w:top w:val="single" w:sz="12" w:space="0" w:color="auto"/>
            </w:tcBorders>
            <w:tcMar>
              <w:top w:w="72" w:type="dxa"/>
              <w:left w:w="0" w:type="dxa"/>
              <w:bottom w:w="0" w:type="dxa"/>
              <w:right w:w="72" w:type="dxa"/>
            </w:tcMar>
          </w:tcPr>
          <w:p w14:paraId="12974475" w14:textId="77777777" w:rsidR="00B878AA" w:rsidRDefault="00B878AA" w:rsidP="00FB3AC7">
            <w:pPr>
              <w:spacing w:line="360" w:lineRule="auto"/>
              <w:rPr>
                <w:rFonts w:ascii="Century Gothic" w:hAnsi="Century Gothic"/>
                <w:b/>
                <w:sz w:val="22"/>
              </w:rPr>
            </w:pPr>
            <w:r>
              <w:rPr>
                <w:rFonts w:ascii="Century Gothic" w:hAnsi="Century Gothic"/>
                <w:b/>
                <w:sz w:val="22"/>
              </w:rPr>
              <w:t>Cox</w:t>
            </w:r>
          </w:p>
        </w:tc>
        <w:tc>
          <w:tcPr>
            <w:tcW w:w="800" w:type="dxa"/>
            <w:tcBorders>
              <w:top w:val="single" w:sz="12" w:space="0" w:color="auto"/>
            </w:tcBorders>
            <w:tcMar>
              <w:top w:w="72" w:type="dxa"/>
              <w:left w:w="0" w:type="dxa"/>
              <w:bottom w:w="0" w:type="dxa"/>
              <w:right w:w="72" w:type="dxa"/>
            </w:tcMar>
          </w:tcPr>
          <w:p w14:paraId="5029F4C6" w14:textId="64C8FC53" w:rsidR="00B878AA" w:rsidRDefault="0006585D" w:rsidP="00FB3AC7">
            <w:pPr>
              <w:spacing w:line="360" w:lineRule="auto"/>
              <w:rPr>
                <w:rFonts w:ascii="Century Gothic" w:hAnsi="Century Gothic"/>
                <w:b/>
                <w:sz w:val="22"/>
              </w:rPr>
            </w:pPr>
            <w:r>
              <w:rPr>
                <w:rFonts w:ascii="Century Gothic" w:hAnsi="Century Gothic"/>
                <w:b/>
                <w:sz w:val="22"/>
              </w:rPr>
              <w:t>42620</w:t>
            </w:r>
          </w:p>
        </w:tc>
      </w:tr>
      <w:tr w:rsidR="00B878AA" w14:paraId="3FDC9847" w14:textId="77777777" w:rsidTr="000B4AB3">
        <w:trPr>
          <w:trHeight w:val="258"/>
        </w:trPr>
        <w:tc>
          <w:tcPr>
            <w:tcW w:w="1610" w:type="dxa"/>
            <w:tcMar>
              <w:top w:w="72" w:type="dxa"/>
              <w:left w:w="0" w:type="dxa"/>
              <w:bottom w:w="0" w:type="dxa"/>
              <w:right w:w="72" w:type="dxa"/>
            </w:tcMar>
          </w:tcPr>
          <w:p w14:paraId="41CDC0F3" w14:textId="77777777" w:rsidR="00B878AA" w:rsidRPr="00DE232F" w:rsidRDefault="00B878AA" w:rsidP="00FB3AC7">
            <w:pPr>
              <w:spacing w:line="360" w:lineRule="auto"/>
              <w:rPr>
                <w:rFonts w:ascii="Century Gothic" w:hAnsi="Century Gothic"/>
                <w:b/>
                <w:sz w:val="22"/>
              </w:rPr>
            </w:pPr>
          </w:p>
        </w:tc>
        <w:tc>
          <w:tcPr>
            <w:tcW w:w="8730" w:type="dxa"/>
            <w:gridSpan w:val="11"/>
            <w:tcMar>
              <w:top w:w="72" w:type="dxa"/>
              <w:left w:w="0" w:type="dxa"/>
              <w:bottom w:w="0" w:type="dxa"/>
              <w:right w:w="72" w:type="dxa"/>
            </w:tcMar>
          </w:tcPr>
          <w:p w14:paraId="1F37EF1B" w14:textId="0FA60B0A" w:rsidR="00B878AA" w:rsidRPr="00330AEB" w:rsidRDefault="00B878AA" w:rsidP="00B878AA">
            <w:pPr>
              <w:rPr>
                <w:rFonts w:ascii="Century Gothic" w:hAnsi="Century Gothic"/>
                <w:sz w:val="18"/>
                <w:szCs w:val="18"/>
              </w:rPr>
            </w:pPr>
            <w:r>
              <w:rPr>
                <w:rFonts w:ascii="Century Gothic" w:hAnsi="Century Gothic"/>
                <w:sz w:val="18"/>
                <w:szCs w:val="18"/>
              </w:rPr>
              <w:t>Introduces students to the scope of global issues as seen from the social and cultural perspectives.  Readings based on the best critical studies of globalization and its outcomes.  Occasionally, visiting professors will give new academic approaches to the field.</w:t>
            </w:r>
          </w:p>
        </w:tc>
      </w:tr>
      <w:tr w:rsidR="000E316C" w14:paraId="05E57C5E" w14:textId="77777777" w:rsidTr="00B878AA">
        <w:trPr>
          <w:trHeight w:val="258"/>
        </w:trPr>
        <w:tc>
          <w:tcPr>
            <w:tcW w:w="1610" w:type="dxa"/>
            <w:tcMar>
              <w:top w:w="72" w:type="dxa"/>
              <w:left w:w="0" w:type="dxa"/>
              <w:bottom w:w="0" w:type="dxa"/>
              <w:right w:w="72" w:type="dxa"/>
            </w:tcMar>
          </w:tcPr>
          <w:p w14:paraId="0CCAC1D9" w14:textId="77777777" w:rsidR="000E316C" w:rsidRPr="00DE232F" w:rsidRDefault="00102384" w:rsidP="00FB3AC7">
            <w:pPr>
              <w:spacing w:line="360" w:lineRule="auto"/>
              <w:rPr>
                <w:rFonts w:ascii="Century Gothic" w:hAnsi="Century Gothic"/>
                <w:b/>
                <w:sz w:val="22"/>
              </w:rPr>
            </w:pPr>
            <w:r w:rsidRPr="00DE232F">
              <w:rPr>
                <w:rFonts w:ascii="Century Gothic" w:hAnsi="Century Gothic"/>
                <w:b/>
                <w:sz w:val="22"/>
              </w:rPr>
              <w:t>GLST 100W-01</w:t>
            </w:r>
          </w:p>
        </w:tc>
        <w:tc>
          <w:tcPr>
            <w:tcW w:w="3520" w:type="dxa"/>
            <w:gridSpan w:val="2"/>
            <w:tcMar>
              <w:top w:w="72" w:type="dxa"/>
              <w:left w:w="0" w:type="dxa"/>
              <w:bottom w:w="0" w:type="dxa"/>
              <w:right w:w="72" w:type="dxa"/>
            </w:tcMar>
          </w:tcPr>
          <w:p w14:paraId="597B6471" w14:textId="77777777" w:rsidR="000E316C" w:rsidRPr="00DE232F" w:rsidRDefault="00102384" w:rsidP="00FB3AC7">
            <w:pPr>
              <w:spacing w:line="360" w:lineRule="auto"/>
              <w:rPr>
                <w:rFonts w:ascii="Century Gothic" w:hAnsi="Century Gothic"/>
                <w:b/>
                <w:sz w:val="22"/>
              </w:rPr>
            </w:pPr>
            <w:r w:rsidRPr="00DE232F">
              <w:rPr>
                <w:rFonts w:ascii="Century Gothic" w:hAnsi="Century Gothic"/>
                <w:b/>
                <w:sz w:val="22"/>
              </w:rPr>
              <w:t>Writing Workshop</w:t>
            </w:r>
          </w:p>
        </w:tc>
        <w:tc>
          <w:tcPr>
            <w:tcW w:w="540" w:type="dxa"/>
            <w:gridSpan w:val="2"/>
            <w:tcMar>
              <w:top w:w="72" w:type="dxa"/>
              <w:left w:w="0" w:type="dxa"/>
              <w:bottom w:w="0" w:type="dxa"/>
              <w:right w:w="72" w:type="dxa"/>
            </w:tcMar>
          </w:tcPr>
          <w:p w14:paraId="6DC92F3F" w14:textId="6E5B68E1" w:rsidR="000E316C" w:rsidRPr="00DE232F" w:rsidRDefault="00674D6B" w:rsidP="00FB3AC7">
            <w:pPr>
              <w:spacing w:line="360" w:lineRule="auto"/>
              <w:ind w:right="-106"/>
              <w:rPr>
                <w:rFonts w:ascii="Century Gothic" w:hAnsi="Century Gothic"/>
                <w:b/>
                <w:sz w:val="22"/>
              </w:rPr>
            </w:pPr>
            <w:r>
              <w:rPr>
                <w:rFonts w:ascii="Century Gothic" w:hAnsi="Century Gothic"/>
                <w:b/>
                <w:sz w:val="22"/>
              </w:rPr>
              <w:t>T</w:t>
            </w:r>
          </w:p>
        </w:tc>
        <w:tc>
          <w:tcPr>
            <w:tcW w:w="1260" w:type="dxa"/>
            <w:gridSpan w:val="2"/>
            <w:tcMar>
              <w:top w:w="72" w:type="dxa"/>
              <w:left w:w="0" w:type="dxa"/>
              <w:bottom w:w="0" w:type="dxa"/>
              <w:right w:w="72" w:type="dxa"/>
            </w:tcMar>
          </w:tcPr>
          <w:p w14:paraId="5A2668D0" w14:textId="76990FCA" w:rsidR="000E316C" w:rsidRPr="00DE232F" w:rsidRDefault="0006585D" w:rsidP="00FB3AC7">
            <w:pPr>
              <w:spacing w:line="360" w:lineRule="auto"/>
              <w:rPr>
                <w:rFonts w:ascii="Century Gothic" w:hAnsi="Century Gothic"/>
                <w:b/>
                <w:sz w:val="22"/>
              </w:rPr>
            </w:pPr>
            <w:r>
              <w:rPr>
                <w:rFonts w:ascii="Century Gothic" w:hAnsi="Century Gothic"/>
                <w:b/>
                <w:sz w:val="22"/>
              </w:rPr>
              <w:t>1500-1745</w:t>
            </w:r>
          </w:p>
        </w:tc>
        <w:tc>
          <w:tcPr>
            <w:tcW w:w="1260" w:type="dxa"/>
            <w:gridSpan w:val="2"/>
            <w:tcMar>
              <w:top w:w="72" w:type="dxa"/>
              <w:left w:w="0" w:type="dxa"/>
              <w:bottom w:w="0" w:type="dxa"/>
              <w:right w:w="72" w:type="dxa"/>
            </w:tcMar>
          </w:tcPr>
          <w:p w14:paraId="0E8FE72E" w14:textId="77777777" w:rsidR="000E316C" w:rsidRPr="00DE232F" w:rsidRDefault="00102384" w:rsidP="00FB3AC7">
            <w:pPr>
              <w:spacing w:line="360" w:lineRule="auto"/>
              <w:ind w:right="-54"/>
              <w:rPr>
                <w:rFonts w:ascii="Century Gothic" w:hAnsi="Century Gothic"/>
                <w:b/>
                <w:sz w:val="22"/>
              </w:rPr>
            </w:pPr>
            <w:r w:rsidRPr="00DE232F">
              <w:rPr>
                <w:rFonts w:ascii="Century Gothic" w:hAnsi="Century Gothic"/>
                <w:b/>
                <w:sz w:val="22"/>
              </w:rPr>
              <w:t>CL 224</w:t>
            </w:r>
          </w:p>
        </w:tc>
        <w:tc>
          <w:tcPr>
            <w:tcW w:w="1350" w:type="dxa"/>
            <w:gridSpan w:val="2"/>
            <w:tcMar>
              <w:top w:w="72" w:type="dxa"/>
              <w:left w:w="0" w:type="dxa"/>
              <w:bottom w:w="0" w:type="dxa"/>
              <w:right w:w="72" w:type="dxa"/>
            </w:tcMar>
          </w:tcPr>
          <w:p w14:paraId="41A48D9A" w14:textId="692C32D8" w:rsidR="000E316C" w:rsidRPr="00DE232F" w:rsidRDefault="0006585D" w:rsidP="00FB3AC7">
            <w:pPr>
              <w:spacing w:line="360" w:lineRule="auto"/>
              <w:rPr>
                <w:rFonts w:ascii="Century Gothic" w:hAnsi="Century Gothic"/>
                <w:b/>
                <w:sz w:val="22"/>
              </w:rPr>
            </w:pPr>
            <w:r>
              <w:rPr>
                <w:rFonts w:ascii="Century Gothic" w:hAnsi="Century Gothic"/>
                <w:b/>
                <w:sz w:val="22"/>
              </w:rPr>
              <w:t>Goodman</w:t>
            </w:r>
          </w:p>
        </w:tc>
        <w:tc>
          <w:tcPr>
            <w:tcW w:w="800" w:type="dxa"/>
            <w:tcMar>
              <w:top w:w="72" w:type="dxa"/>
              <w:left w:w="0" w:type="dxa"/>
              <w:bottom w:w="0" w:type="dxa"/>
              <w:right w:w="72" w:type="dxa"/>
            </w:tcMar>
          </w:tcPr>
          <w:p w14:paraId="60D92822" w14:textId="72C6302C" w:rsidR="000E316C" w:rsidRPr="00DE232F" w:rsidRDefault="009F632B" w:rsidP="00FB3AC7">
            <w:pPr>
              <w:spacing w:line="360" w:lineRule="auto"/>
              <w:rPr>
                <w:rFonts w:ascii="Century Gothic" w:hAnsi="Century Gothic"/>
                <w:b/>
                <w:sz w:val="22"/>
              </w:rPr>
            </w:pPr>
            <w:r>
              <w:rPr>
                <w:rFonts w:ascii="Century Gothic" w:hAnsi="Century Gothic"/>
                <w:b/>
                <w:sz w:val="22"/>
              </w:rPr>
              <w:t>49227</w:t>
            </w:r>
          </w:p>
        </w:tc>
      </w:tr>
      <w:tr w:rsidR="009A318D" w14:paraId="1ABCC145" w14:textId="77777777">
        <w:trPr>
          <w:trHeight w:val="245"/>
        </w:trPr>
        <w:tc>
          <w:tcPr>
            <w:tcW w:w="1610" w:type="dxa"/>
            <w:tcMar>
              <w:top w:w="72" w:type="dxa"/>
              <w:left w:w="0" w:type="dxa"/>
              <w:bottom w:w="0" w:type="dxa"/>
              <w:right w:w="72" w:type="dxa"/>
            </w:tcMar>
          </w:tcPr>
          <w:p w14:paraId="4FE0D7B9" w14:textId="77777777" w:rsidR="009A318D" w:rsidRPr="0006427C" w:rsidRDefault="009A318D" w:rsidP="00FB3AC7">
            <w:pPr>
              <w:spacing w:line="360" w:lineRule="auto"/>
              <w:rPr>
                <w:rFonts w:ascii="Book Antiqua" w:hAnsi="Book Antiqua"/>
                <w:sz w:val="22"/>
              </w:rPr>
            </w:pPr>
          </w:p>
        </w:tc>
        <w:tc>
          <w:tcPr>
            <w:tcW w:w="8730" w:type="dxa"/>
            <w:gridSpan w:val="11"/>
            <w:tcMar>
              <w:top w:w="72" w:type="dxa"/>
              <w:left w:w="0" w:type="dxa"/>
              <w:bottom w:w="0" w:type="dxa"/>
              <w:right w:w="72" w:type="dxa"/>
            </w:tcMar>
          </w:tcPr>
          <w:p w14:paraId="7FC0A92C" w14:textId="77777777" w:rsidR="009A318D" w:rsidRPr="00FC03C7" w:rsidRDefault="009A318D" w:rsidP="009A318D">
            <w:pPr>
              <w:widowControl w:val="0"/>
              <w:autoSpaceDE w:val="0"/>
              <w:autoSpaceDN w:val="0"/>
              <w:adjustRightInd w:val="0"/>
              <w:jc w:val="both"/>
              <w:rPr>
                <w:rFonts w:ascii="Century Gothic" w:hAnsi="Century Gothic" w:cs="Verdana"/>
                <w:sz w:val="18"/>
                <w:szCs w:val="20"/>
              </w:rPr>
            </w:pPr>
            <w:r w:rsidRPr="00FC03C7">
              <w:rPr>
                <w:rFonts w:ascii="Century Gothic" w:hAnsi="Century Gothic" w:cs="Verdana"/>
                <w:sz w:val="18"/>
                <w:szCs w:val="20"/>
              </w:rPr>
              <w:t>Development of skills required for global research and writing</w:t>
            </w:r>
          </w:p>
          <w:p w14:paraId="1D26FC71" w14:textId="77777777" w:rsidR="009A318D" w:rsidRPr="00FC03C7" w:rsidRDefault="009A318D" w:rsidP="009A318D">
            <w:pPr>
              <w:widowControl w:val="0"/>
              <w:autoSpaceDE w:val="0"/>
              <w:autoSpaceDN w:val="0"/>
              <w:adjustRightInd w:val="0"/>
              <w:jc w:val="both"/>
              <w:rPr>
                <w:rFonts w:ascii="Century Gothic" w:hAnsi="Century Gothic" w:cs="Verdana"/>
                <w:sz w:val="18"/>
                <w:szCs w:val="20"/>
              </w:rPr>
            </w:pPr>
          </w:p>
          <w:p w14:paraId="7BAF2D79" w14:textId="77777777" w:rsidR="009A318D" w:rsidRPr="00FC03C7" w:rsidRDefault="009A318D" w:rsidP="009A318D">
            <w:pPr>
              <w:widowControl w:val="0"/>
              <w:autoSpaceDE w:val="0"/>
              <w:autoSpaceDN w:val="0"/>
              <w:adjustRightInd w:val="0"/>
              <w:jc w:val="both"/>
              <w:rPr>
                <w:rFonts w:ascii="Century Gothic" w:hAnsi="Century Gothic" w:cs="Verdana"/>
                <w:sz w:val="18"/>
                <w:szCs w:val="20"/>
              </w:rPr>
            </w:pPr>
            <w:r w:rsidRPr="00FC03C7">
              <w:rPr>
                <w:rFonts w:ascii="Century Gothic" w:hAnsi="Century Gothic" w:cs="Verdana"/>
                <w:sz w:val="18"/>
                <w:szCs w:val="20"/>
              </w:rPr>
              <w:t>Prerequisite:  Completion of core GE, ENGL 1B (with a grade of "C" or better), satisfaction of Writing Skills Test and upper division standing</w:t>
            </w:r>
            <w:bookmarkStart w:id="0" w:name="_GoBack"/>
            <w:bookmarkEnd w:id="0"/>
          </w:p>
          <w:p w14:paraId="0A708487" w14:textId="77777777" w:rsidR="009A318D" w:rsidRPr="00FC03C7" w:rsidRDefault="009A318D" w:rsidP="009A318D">
            <w:pPr>
              <w:widowControl w:val="0"/>
              <w:autoSpaceDE w:val="0"/>
              <w:autoSpaceDN w:val="0"/>
              <w:adjustRightInd w:val="0"/>
              <w:jc w:val="both"/>
              <w:rPr>
                <w:rFonts w:ascii="Century Gothic" w:hAnsi="Century Gothic" w:cs="Verdana"/>
                <w:sz w:val="18"/>
                <w:szCs w:val="20"/>
              </w:rPr>
            </w:pPr>
          </w:p>
          <w:p w14:paraId="1998F567" w14:textId="77777777" w:rsidR="009A318D" w:rsidRPr="00FC03C7" w:rsidRDefault="009A318D" w:rsidP="009A318D">
            <w:pPr>
              <w:widowControl w:val="0"/>
              <w:autoSpaceDE w:val="0"/>
              <w:autoSpaceDN w:val="0"/>
              <w:adjustRightInd w:val="0"/>
              <w:jc w:val="both"/>
              <w:rPr>
                <w:rFonts w:ascii="Century Gothic" w:hAnsi="Century Gothic" w:cs="Verdana"/>
                <w:sz w:val="18"/>
                <w:szCs w:val="20"/>
              </w:rPr>
            </w:pPr>
            <w:r w:rsidRPr="00FC03C7">
              <w:rPr>
                <w:rFonts w:ascii="Century Gothic" w:hAnsi="Century Gothic" w:cs="Verdana"/>
                <w:sz w:val="18"/>
                <w:szCs w:val="20"/>
              </w:rPr>
              <w:t>Area Z: Written Communication II</w:t>
            </w:r>
          </w:p>
          <w:p w14:paraId="1C0B3967" w14:textId="77777777" w:rsidR="009A318D" w:rsidRPr="00FC03C7" w:rsidRDefault="009A318D" w:rsidP="009A318D">
            <w:pPr>
              <w:jc w:val="both"/>
              <w:rPr>
                <w:rFonts w:ascii="Century Gothic" w:hAnsi="Century Gothic" w:cs="Verdana"/>
                <w:sz w:val="18"/>
                <w:szCs w:val="20"/>
              </w:rPr>
            </w:pPr>
          </w:p>
          <w:p w14:paraId="75DF834B" w14:textId="62535E2C" w:rsidR="009A318D" w:rsidRPr="00BD7BBE" w:rsidRDefault="009A318D" w:rsidP="009A318D">
            <w:pPr>
              <w:jc w:val="both"/>
              <w:rPr>
                <w:rFonts w:ascii="Century Gothic" w:hAnsi="Century Gothic" w:cs="Verdana"/>
                <w:sz w:val="18"/>
                <w:szCs w:val="20"/>
              </w:rPr>
            </w:pPr>
            <w:r w:rsidRPr="00FC03C7">
              <w:rPr>
                <w:rFonts w:ascii="Century Gothic" w:hAnsi="Century Gothic" w:cs="Verdana"/>
                <w:sz w:val="18"/>
                <w:szCs w:val="20"/>
              </w:rPr>
              <w:t>Note: Must be passed with C or better to satisfy the CSU Graduation Writing Assessment requirement</w:t>
            </w:r>
          </w:p>
        </w:tc>
      </w:tr>
      <w:tr w:rsidR="000E316C" w14:paraId="07A345DD" w14:textId="77777777">
        <w:trPr>
          <w:trHeight w:val="245"/>
        </w:trPr>
        <w:tc>
          <w:tcPr>
            <w:tcW w:w="1610" w:type="dxa"/>
            <w:tcMar>
              <w:top w:w="72" w:type="dxa"/>
              <w:left w:w="0" w:type="dxa"/>
              <w:bottom w:w="0" w:type="dxa"/>
              <w:right w:w="72" w:type="dxa"/>
            </w:tcMar>
          </w:tcPr>
          <w:p w14:paraId="564F32A1" w14:textId="77777777" w:rsidR="000E316C" w:rsidRPr="00DE232F" w:rsidRDefault="000E316C" w:rsidP="00FB3AC7">
            <w:pPr>
              <w:spacing w:line="360" w:lineRule="auto"/>
              <w:rPr>
                <w:rFonts w:ascii="Century Gothic" w:hAnsi="Century Gothic"/>
                <w:b/>
                <w:sz w:val="22"/>
              </w:rPr>
            </w:pPr>
            <w:r w:rsidRPr="00DE232F">
              <w:rPr>
                <w:rFonts w:ascii="Century Gothic" w:hAnsi="Century Gothic"/>
                <w:b/>
                <w:sz w:val="22"/>
              </w:rPr>
              <w:t>G</w:t>
            </w:r>
            <w:r w:rsidR="00B878AA">
              <w:rPr>
                <w:rFonts w:ascii="Century Gothic" w:hAnsi="Century Gothic"/>
                <w:b/>
                <w:sz w:val="22"/>
              </w:rPr>
              <w:t>LST 162</w:t>
            </w:r>
            <w:r w:rsidR="00102384" w:rsidRPr="00DE232F">
              <w:rPr>
                <w:rFonts w:ascii="Century Gothic" w:hAnsi="Century Gothic"/>
                <w:b/>
                <w:sz w:val="22"/>
              </w:rPr>
              <w:t>-01</w:t>
            </w:r>
          </w:p>
        </w:tc>
        <w:tc>
          <w:tcPr>
            <w:tcW w:w="3520" w:type="dxa"/>
            <w:gridSpan w:val="2"/>
            <w:tcMar>
              <w:top w:w="72" w:type="dxa"/>
              <w:left w:w="0" w:type="dxa"/>
              <w:bottom w:w="0" w:type="dxa"/>
              <w:right w:w="72" w:type="dxa"/>
            </w:tcMar>
          </w:tcPr>
          <w:p w14:paraId="37563E07" w14:textId="77777777" w:rsidR="000E316C" w:rsidRPr="00DE232F" w:rsidRDefault="00B878AA" w:rsidP="00FB3AC7">
            <w:pPr>
              <w:spacing w:line="360" w:lineRule="auto"/>
              <w:rPr>
                <w:rFonts w:ascii="Century Gothic" w:hAnsi="Century Gothic"/>
                <w:b/>
                <w:sz w:val="22"/>
              </w:rPr>
            </w:pPr>
            <w:r>
              <w:rPr>
                <w:rFonts w:ascii="Century Gothic" w:hAnsi="Century Gothic"/>
                <w:b/>
                <w:sz w:val="22"/>
              </w:rPr>
              <w:t>Contemporary Global Issues</w:t>
            </w:r>
          </w:p>
        </w:tc>
        <w:tc>
          <w:tcPr>
            <w:tcW w:w="540" w:type="dxa"/>
            <w:gridSpan w:val="2"/>
            <w:tcMar>
              <w:top w:w="72" w:type="dxa"/>
              <w:left w:w="0" w:type="dxa"/>
              <w:bottom w:w="0" w:type="dxa"/>
              <w:right w:w="72" w:type="dxa"/>
            </w:tcMar>
          </w:tcPr>
          <w:p w14:paraId="02966FD5" w14:textId="7F30B837" w:rsidR="000E316C" w:rsidRPr="00DE232F" w:rsidRDefault="00674D6B" w:rsidP="00FB3AC7">
            <w:pPr>
              <w:spacing w:line="360" w:lineRule="auto"/>
              <w:ind w:right="-106"/>
              <w:rPr>
                <w:rFonts w:ascii="Century Gothic" w:hAnsi="Century Gothic"/>
                <w:b/>
                <w:sz w:val="22"/>
              </w:rPr>
            </w:pPr>
            <w:r>
              <w:rPr>
                <w:rFonts w:ascii="Century Gothic" w:hAnsi="Century Gothic"/>
                <w:b/>
                <w:sz w:val="22"/>
              </w:rPr>
              <w:t>W</w:t>
            </w:r>
          </w:p>
        </w:tc>
        <w:tc>
          <w:tcPr>
            <w:tcW w:w="1260" w:type="dxa"/>
            <w:gridSpan w:val="2"/>
            <w:tcMar>
              <w:top w:w="72" w:type="dxa"/>
              <w:left w:w="0" w:type="dxa"/>
              <w:bottom w:w="0" w:type="dxa"/>
              <w:right w:w="72" w:type="dxa"/>
            </w:tcMar>
          </w:tcPr>
          <w:p w14:paraId="604CF753" w14:textId="7AE5B6F9" w:rsidR="000E316C" w:rsidRPr="00DE232F" w:rsidRDefault="0006585D" w:rsidP="00FB3AC7">
            <w:pPr>
              <w:spacing w:line="360" w:lineRule="auto"/>
              <w:rPr>
                <w:rFonts w:ascii="Century Gothic" w:hAnsi="Century Gothic"/>
                <w:b/>
                <w:sz w:val="22"/>
              </w:rPr>
            </w:pPr>
            <w:r>
              <w:rPr>
                <w:rFonts w:ascii="Century Gothic" w:hAnsi="Century Gothic"/>
                <w:b/>
                <w:sz w:val="22"/>
              </w:rPr>
              <w:t>1500-1745</w:t>
            </w:r>
          </w:p>
        </w:tc>
        <w:tc>
          <w:tcPr>
            <w:tcW w:w="1260" w:type="dxa"/>
            <w:gridSpan w:val="2"/>
            <w:tcMar>
              <w:top w:w="72" w:type="dxa"/>
              <w:left w:w="0" w:type="dxa"/>
              <w:bottom w:w="0" w:type="dxa"/>
              <w:right w:w="72" w:type="dxa"/>
            </w:tcMar>
          </w:tcPr>
          <w:p w14:paraId="03B906CC" w14:textId="614D9BCC" w:rsidR="000E316C" w:rsidRPr="00DE232F" w:rsidRDefault="00674D6B" w:rsidP="00FB3AC7">
            <w:pPr>
              <w:spacing w:line="360" w:lineRule="auto"/>
              <w:ind w:right="-54"/>
              <w:rPr>
                <w:rFonts w:ascii="Century Gothic" w:hAnsi="Century Gothic"/>
                <w:b/>
                <w:sz w:val="22"/>
              </w:rPr>
            </w:pPr>
            <w:r>
              <w:rPr>
                <w:rFonts w:ascii="Century Gothic" w:hAnsi="Century Gothic"/>
                <w:b/>
                <w:sz w:val="22"/>
              </w:rPr>
              <w:t>CL 224</w:t>
            </w:r>
          </w:p>
        </w:tc>
        <w:tc>
          <w:tcPr>
            <w:tcW w:w="1350" w:type="dxa"/>
            <w:gridSpan w:val="2"/>
            <w:tcMar>
              <w:top w:w="72" w:type="dxa"/>
              <w:left w:w="0" w:type="dxa"/>
              <w:bottom w:w="0" w:type="dxa"/>
              <w:right w:w="72" w:type="dxa"/>
            </w:tcMar>
          </w:tcPr>
          <w:p w14:paraId="6C4669D8" w14:textId="40C9E9A9" w:rsidR="000E316C" w:rsidRPr="004E5F5E" w:rsidRDefault="004E5F5E" w:rsidP="00FB3AC7">
            <w:pPr>
              <w:spacing w:line="360" w:lineRule="auto"/>
              <w:rPr>
                <w:rFonts w:ascii="Century Gothic" w:hAnsi="Century Gothic"/>
                <w:b/>
                <w:sz w:val="16"/>
                <w:szCs w:val="16"/>
              </w:rPr>
            </w:pPr>
            <w:proofErr w:type="spellStart"/>
            <w:r w:rsidRPr="004E5F5E">
              <w:rPr>
                <w:rFonts w:ascii="Century Gothic" w:hAnsi="Century Gothic"/>
                <w:b/>
                <w:sz w:val="16"/>
                <w:szCs w:val="16"/>
              </w:rPr>
              <w:t>Antosik</w:t>
            </w:r>
            <w:proofErr w:type="spellEnd"/>
            <w:r w:rsidRPr="004E5F5E">
              <w:rPr>
                <w:rFonts w:ascii="Century Gothic" w:hAnsi="Century Gothic"/>
                <w:b/>
                <w:sz w:val="16"/>
                <w:szCs w:val="16"/>
              </w:rPr>
              <w:t>-Parsons</w:t>
            </w:r>
          </w:p>
        </w:tc>
        <w:tc>
          <w:tcPr>
            <w:tcW w:w="800" w:type="dxa"/>
            <w:tcMar>
              <w:top w:w="72" w:type="dxa"/>
              <w:left w:w="0" w:type="dxa"/>
              <w:bottom w:w="0" w:type="dxa"/>
              <w:right w:w="72" w:type="dxa"/>
            </w:tcMar>
          </w:tcPr>
          <w:p w14:paraId="645763F9" w14:textId="7DF3CF54" w:rsidR="000E316C" w:rsidRPr="00DE232F" w:rsidRDefault="00674D6B" w:rsidP="00FB3AC7">
            <w:pPr>
              <w:spacing w:line="360" w:lineRule="auto"/>
              <w:rPr>
                <w:rFonts w:ascii="Century Gothic" w:hAnsi="Century Gothic"/>
                <w:b/>
                <w:sz w:val="22"/>
              </w:rPr>
            </w:pPr>
            <w:r>
              <w:rPr>
                <w:rFonts w:ascii="Century Gothic" w:hAnsi="Century Gothic"/>
                <w:b/>
                <w:sz w:val="22"/>
              </w:rPr>
              <w:t>48872</w:t>
            </w:r>
          </w:p>
        </w:tc>
      </w:tr>
      <w:tr w:rsidR="009A318D" w14:paraId="71D9540A" w14:textId="77777777">
        <w:trPr>
          <w:trHeight w:val="245"/>
        </w:trPr>
        <w:tc>
          <w:tcPr>
            <w:tcW w:w="1610" w:type="dxa"/>
            <w:tcMar>
              <w:top w:w="72" w:type="dxa"/>
              <w:left w:w="0" w:type="dxa"/>
              <w:bottom w:w="0" w:type="dxa"/>
              <w:right w:w="72" w:type="dxa"/>
            </w:tcMar>
          </w:tcPr>
          <w:p w14:paraId="1DBBF32C" w14:textId="77777777" w:rsidR="009A318D" w:rsidRPr="0006427C" w:rsidRDefault="009A318D" w:rsidP="00FB3AC7">
            <w:pPr>
              <w:spacing w:line="360" w:lineRule="auto"/>
              <w:rPr>
                <w:rFonts w:ascii="Book Antiqua" w:hAnsi="Book Antiqua"/>
                <w:sz w:val="22"/>
              </w:rPr>
            </w:pPr>
          </w:p>
        </w:tc>
        <w:tc>
          <w:tcPr>
            <w:tcW w:w="8730" w:type="dxa"/>
            <w:gridSpan w:val="11"/>
            <w:tcMar>
              <w:top w:w="72" w:type="dxa"/>
              <w:left w:w="0" w:type="dxa"/>
              <w:bottom w:w="0" w:type="dxa"/>
              <w:right w:w="72" w:type="dxa"/>
            </w:tcMar>
          </w:tcPr>
          <w:p w14:paraId="4E6CA830" w14:textId="77777777" w:rsidR="00B878AA" w:rsidRPr="00B878AA" w:rsidRDefault="00B878AA" w:rsidP="00B878AA">
            <w:pPr>
              <w:widowControl w:val="0"/>
              <w:autoSpaceDE w:val="0"/>
              <w:autoSpaceDN w:val="0"/>
              <w:adjustRightInd w:val="0"/>
              <w:rPr>
                <w:rFonts w:ascii="Century Gothic" w:hAnsi="Century Gothic" w:cs="Verdana"/>
                <w:sz w:val="18"/>
                <w:szCs w:val="18"/>
              </w:rPr>
            </w:pPr>
            <w:r w:rsidRPr="00B878AA">
              <w:rPr>
                <w:rFonts w:ascii="Century Gothic" w:hAnsi="Century Gothic" w:cs="Verdana"/>
                <w:sz w:val="18"/>
                <w:szCs w:val="18"/>
              </w:rPr>
              <w:t xml:space="preserve">Interdisciplinary approach to contemporary global issues. Understanding and analyzing global issues are the focus of the course. Students will explore, analyze, and articulate the unique challenges each of the issues pose to the global community in ways that will foster student's ability to understand and evaluate causes, consequences, and responses to global challenges. </w:t>
            </w:r>
          </w:p>
          <w:p w14:paraId="397D2509" w14:textId="77777777" w:rsidR="00B878AA" w:rsidRPr="00B878AA" w:rsidRDefault="00B878AA" w:rsidP="00B878AA">
            <w:pPr>
              <w:widowControl w:val="0"/>
              <w:autoSpaceDE w:val="0"/>
              <w:autoSpaceDN w:val="0"/>
              <w:adjustRightInd w:val="0"/>
              <w:rPr>
                <w:rFonts w:ascii="Century Gothic" w:hAnsi="Century Gothic" w:cs="Verdana"/>
                <w:sz w:val="18"/>
                <w:szCs w:val="18"/>
              </w:rPr>
            </w:pPr>
          </w:p>
          <w:p w14:paraId="2C6D22B5" w14:textId="3214C842" w:rsidR="00B878AA" w:rsidRPr="00BD7BBE" w:rsidRDefault="00B878AA" w:rsidP="00B878AA">
            <w:pPr>
              <w:rPr>
                <w:rFonts w:ascii="Century Gothic" w:hAnsi="Century Gothic" w:cs="Verdana"/>
                <w:sz w:val="18"/>
                <w:szCs w:val="18"/>
              </w:rPr>
            </w:pPr>
            <w:r w:rsidRPr="00B878AA">
              <w:rPr>
                <w:rFonts w:ascii="Century Gothic" w:hAnsi="Century Gothic" w:cs="Verdana"/>
                <w:sz w:val="18"/>
                <w:szCs w:val="18"/>
              </w:rPr>
              <w:t>Pre-requisite: Upper Division standing or Instructor Consent</w:t>
            </w:r>
          </w:p>
        </w:tc>
      </w:tr>
      <w:tr w:rsidR="00B5029A" w14:paraId="5C4B73E1" w14:textId="77777777">
        <w:trPr>
          <w:trHeight w:val="245"/>
        </w:trPr>
        <w:tc>
          <w:tcPr>
            <w:tcW w:w="1610" w:type="dxa"/>
            <w:tcMar>
              <w:top w:w="72" w:type="dxa"/>
              <w:left w:w="0" w:type="dxa"/>
              <w:bottom w:w="0" w:type="dxa"/>
              <w:right w:w="72" w:type="dxa"/>
            </w:tcMar>
          </w:tcPr>
          <w:p w14:paraId="07DA6C9A" w14:textId="1F1DF72B" w:rsidR="00B5029A" w:rsidRDefault="00B5029A" w:rsidP="009A318D">
            <w:pPr>
              <w:widowControl w:val="0"/>
              <w:autoSpaceDE w:val="0"/>
              <w:autoSpaceDN w:val="0"/>
              <w:adjustRightInd w:val="0"/>
              <w:rPr>
                <w:rFonts w:ascii="Century Gothic" w:hAnsi="Century Gothic"/>
                <w:b/>
                <w:sz w:val="22"/>
              </w:rPr>
            </w:pPr>
            <w:r>
              <w:rPr>
                <w:rFonts w:ascii="Century Gothic" w:hAnsi="Century Gothic"/>
                <w:b/>
                <w:sz w:val="22"/>
              </w:rPr>
              <w:t>GLST 187</w:t>
            </w:r>
            <w:r w:rsidRPr="00DE232F">
              <w:rPr>
                <w:rFonts w:ascii="Century Gothic" w:hAnsi="Century Gothic"/>
                <w:b/>
                <w:sz w:val="22"/>
              </w:rPr>
              <w:t>-01</w:t>
            </w:r>
          </w:p>
        </w:tc>
        <w:tc>
          <w:tcPr>
            <w:tcW w:w="3510" w:type="dxa"/>
          </w:tcPr>
          <w:p w14:paraId="61850E22" w14:textId="2C5E21E4" w:rsidR="00B5029A" w:rsidRDefault="00B5029A" w:rsidP="009A318D">
            <w:pPr>
              <w:widowControl w:val="0"/>
              <w:autoSpaceDE w:val="0"/>
              <w:autoSpaceDN w:val="0"/>
              <w:adjustRightInd w:val="0"/>
              <w:rPr>
                <w:rFonts w:ascii="Century Gothic" w:hAnsi="Century Gothic"/>
                <w:b/>
                <w:sz w:val="22"/>
              </w:rPr>
            </w:pPr>
            <w:r>
              <w:rPr>
                <w:rFonts w:ascii="Century Gothic" w:hAnsi="Century Gothic"/>
                <w:b/>
                <w:sz w:val="22"/>
              </w:rPr>
              <w:t>Special Topics in Global Studies</w:t>
            </w:r>
          </w:p>
        </w:tc>
        <w:tc>
          <w:tcPr>
            <w:tcW w:w="540" w:type="dxa"/>
            <w:gridSpan w:val="2"/>
          </w:tcPr>
          <w:p w14:paraId="487C256A" w14:textId="5BA000C4" w:rsidR="00B5029A" w:rsidRPr="00DE232F" w:rsidRDefault="00B5029A" w:rsidP="009A318D">
            <w:pPr>
              <w:widowControl w:val="0"/>
              <w:autoSpaceDE w:val="0"/>
              <w:autoSpaceDN w:val="0"/>
              <w:adjustRightInd w:val="0"/>
              <w:rPr>
                <w:rFonts w:ascii="Century Gothic" w:hAnsi="Century Gothic"/>
                <w:b/>
                <w:sz w:val="22"/>
              </w:rPr>
            </w:pPr>
            <w:r>
              <w:rPr>
                <w:rFonts w:ascii="Century Gothic" w:hAnsi="Century Gothic"/>
                <w:b/>
                <w:sz w:val="22"/>
              </w:rPr>
              <w:t>R</w:t>
            </w:r>
          </w:p>
        </w:tc>
        <w:tc>
          <w:tcPr>
            <w:tcW w:w="1260" w:type="dxa"/>
            <w:gridSpan w:val="2"/>
          </w:tcPr>
          <w:p w14:paraId="5DB41F09" w14:textId="244A385F" w:rsidR="00B5029A" w:rsidRPr="00DE232F" w:rsidRDefault="00B5029A" w:rsidP="009A318D">
            <w:pPr>
              <w:widowControl w:val="0"/>
              <w:autoSpaceDE w:val="0"/>
              <w:autoSpaceDN w:val="0"/>
              <w:adjustRightInd w:val="0"/>
              <w:rPr>
                <w:rFonts w:ascii="Century Gothic" w:hAnsi="Century Gothic"/>
                <w:b/>
                <w:sz w:val="22"/>
              </w:rPr>
            </w:pPr>
            <w:r>
              <w:rPr>
                <w:rFonts w:ascii="Century Gothic" w:hAnsi="Century Gothic"/>
                <w:b/>
                <w:sz w:val="22"/>
              </w:rPr>
              <w:t>1500-1745</w:t>
            </w:r>
          </w:p>
        </w:tc>
        <w:tc>
          <w:tcPr>
            <w:tcW w:w="1260" w:type="dxa"/>
            <w:gridSpan w:val="2"/>
          </w:tcPr>
          <w:p w14:paraId="621779B4" w14:textId="4E614DD5" w:rsidR="00B5029A" w:rsidRPr="00DE232F" w:rsidRDefault="00B5029A" w:rsidP="009A318D">
            <w:pPr>
              <w:widowControl w:val="0"/>
              <w:autoSpaceDE w:val="0"/>
              <w:autoSpaceDN w:val="0"/>
              <w:adjustRightInd w:val="0"/>
              <w:rPr>
                <w:rFonts w:ascii="Century Gothic" w:hAnsi="Century Gothic"/>
                <w:b/>
                <w:sz w:val="22"/>
              </w:rPr>
            </w:pPr>
            <w:r>
              <w:rPr>
                <w:rFonts w:ascii="Century Gothic" w:hAnsi="Century Gothic"/>
                <w:b/>
                <w:sz w:val="22"/>
              </w:rPr>
              <w:t>CL 224</w:t>
            </w:r>
          </w:p>
        </w:tc>
        <w:tc>
          <w:tcPr>
            <w:tcW w:w="1350" w:type="dxa"/>
            <w:gridSpan w:val="2"/>
          </w:tcPr>
          <w:p w14:paraId="39A4DBA3" w14:textId="05F3BC80" w:rsidR="00B5029A" w:rsidRDefault="00B5029A" w:rsidP="009A318D">
            <w:pPr>
              <w:widowControl w:val="0"/>
              <w:autoSpaceDE w:val="0"/>
              <w:autoSpaceDN w:val="0"/>
              <w:adjustRightInd w:val="0"/>
              <w:rPr>
                <w:rFonts w:ascii="Century Gothic" w:hAnsi="Century Gothic"/>
                <w:b/>
                <w:sz w:val="22"/>
              </w:rPr>
            </w:pPr>
            <w:r>
              <w:rPr>
                <w:rFonts w:ascii="Century Gothic" w:hAnsi="Century Gothic"/>
                <w:b/>
                <w:sz w:val="22"/>
              </w:rPr>
              <w:t>Davis</w:t>
            </w:r>
          </w:p>
        </w:tc>
        <w:tc>
          <w:tcPr>
            <w:tcW w:w="810" w:type="dxa"/>
            <w:gridSpan w:val="2"/>
          </w:tcPr>
          <w:p w14:paraId="048ACF9D" w14:textId="72931EFD" w:rsidR="00B5029A" w:rsidRDefault="00B5029A" w:rsidP="009A318D">
            <w:pPr>
              <w:widowControl w:val="0"/>
              <w:autoSpaceDE w:val="0"/>
              <w:autoSpaceDN w:val="0"/>
              <w:adjustRightInd w:val="0"/>
              <w:rPr>
                <w:rFonts w:ascii="Century Gothic" w:hAnsi="Century Gothic"/>
                <w:b/>
                <w:sz w:val="22"/>
              </w:rPr>
            </w:pPr>
            <w:r>
              <w:rPr>
                <w:rFonts w:ascii="Century Gothic" w:hAnsi="Century Gothic"/>
                <w:b/>
                <w:sz w:val="22"/>
              </w:rPr>
              <w:t>47912</w:t>
            </w:r>
          </w:p>
        </w:tc>
      </w:tr>
      <w:tr w:rsidR="00B5029A" w14:paraId="537D7FE4" w14:textId="77777777" w:rsidTr="006D3D20">
        <w:trPr>
          <w:trHeight w:val="245"/>
        </w:trPr>
        <w:tc>
          <w:tcPr>
            <w:tcW w:w="1610" w:type="dxa"/>
            <w:tcMar>
              <w:top w:w="72" w:type="dxa"/>
              <w:left w:w="0" w:type="dxa"/>
              <w:bottom w:w="0" w:type="dxa"/>
              <w:right w:w="72" w:type="dxa"/>
            </w:tcMar>
          </w:tcPr>
          <w:p w14:paraId="5D55FA9B" w14:textId="77777777" w:rsidR="00B5029A" w:rsidRDefault="00B5029A" w:rsidP="009A318D">
            <w:pPr>
              <w:widowControl w:val="0"/>
              <w:autoSpaceDE w:val="0"/>
              <w:autoSpaceDN w:val="0"/>
              <w:adjustRightInd w:val="0"/>
              <w:rPr>
                <w:rFonts w:ascii="Century Gothic" w:hAnsi="Century Gothic"/>
                <w:b/>
                <w:sz w:val="22"/>
              </w:rPr>
            </w:pPr>
          </w:p>
        </w:tc>
        <w:tc>
          <w:tcPr>
            <w:tcW w:w="8730" w:type="dxa"/>
            <w:gridSpan w:val="11"/>
          </w:tcPr>
          <w:p w14:paraId="69E78D30" w14:textId="77777777" w:rsidR="00B5029A" w:rsidRDefault="00B5029A" w:rsidP="009A318D">
            <w:pPr>
              <w:widowControl w:val="0"/>
              <w:autoSpaceDE w:val="0"/>
              <w:autoSpaceDN w:val="0"/>
              <w:adjustRightInd w:val="0"/>
              <w:rPr>
                <w:rFonts w:ascii="Century Gothic" w:hAnsi="Century Gothic" w:cs="Verdana"/>
                <w:sz w:val="18"/>
                <w:szCs w:val="20"/>
              </w:rPr>
            </w:pPr>
            <w:r>
              <w:rPr>
                <w:rFonts w:ascii="Century Gothic" w:hAnsi="Century Gothic" w:cs="Verdana"/>
                <w:sz w:val="18"/>
                <w:szCs w:val="20"/>
              </w:rPr>
              <w:t>Special topics in Global Studies.  Topic is TBA at this time.</w:t>
            </w:r>
          </w:p>
          <w:p w14:paraId="73206CCF" w14:textId="77777777" w:rsidR="00B5029A" w:rsidRDefault="00B5029A" w:rsidP="009A318D">
            <w:pPr>
              <w:widowControl w:val="0"/>
              <w:autoSpaceDE w:val="0"/>
              <w:autoSpaceDN w:val="0"/>
              <w:adjustRightInd w:val="0"/>
              <w:rPr>
                <w:rFonts w:ascii="Century Gothic" w:hAnsi="Century Gothic" w:cs="Verdana"/>
                <w:sz w:val="18"/>
                <w:szCs w:val="20"/>
              </w:rPr>
            </w:pPr>
          </w:p>
          <w:p w14:paraId="54CCE517" w14:textId="170EC311" w:rsidR="00B5029A" w:rsidRPr="00B5029A" w:rsidRDefault="00B5029A" w:rsidP="00B5029A">
            <w:pPr>
              <w:rPr>
                <w:rFonts w:ascii="Century Gothic" w:hAnsi="Century Gothic" w:cs="Verdana"/>
                <w:sz w:val="18"/>
                <w:szCs w:val="18"/>
              </w:rPr>
            </w:pPr>
            <w:r w:rsidRPr="00B878AA">
              <w:rPr>
                <w:rFonts w:ascii="Century Gothic" w:hAnsi="Century Gothic" w:cs="Verdana"/>
                <w:sz w:val="18"/>
                <w:szCs w:val="18"/>
              </w:rPr>
              <w:t>Pre-requisite: Upper Division standing</w:t>
            </w:r>
            <w:r>
              <w:rPr>
                <w:rFonts w:ascii="Century Gothic" w:hAnsi="Century Gothic" w:cs="Verdana"/>
                <w:sz w:val="18"/>
                <w:szCs w:val="18"/>
              </w:rPr>
              <w:t>.</w:t>
            </w:r>
          </w:p>
        </w:tc>
      </w:tr>
      <w:tr w:rsidR="00514ED1" w14:paraId="73924A01" w14:textId="77777777">
        <w:trPr>
          <w:trHeight w:val="245"/>
        </w:trPr>
        <w:tc>
          <w:tcPr>
            <w:tcW w:w="1610" w:type="dxa"/>
            <w:tcMar>
              <w:top w:w="72" w:type="dxa"/>
              <w:left w:w="0" w:type="dxa"/>
              <w:bottom w:w="0" w:type="dxa"/>
              <w:right w:w="72" w:type="dxa"/>
            </w:tcMar>
          </w:tcPr>
          <w:p w14:paraId="3979FF1E" w14:textId="77777777" w:rsidR="00514ED1" w:rsidRPr="00FC03C7" w:rsidRDefault="00514ED1" w:rsidP="009A318D">
            <w:pPr>
              <w:widowControl w:val="0"/>
              <w:autoSpaceDE w:val="0"/>
              <w:autoSpaceDN w:val="0"/>
              <w:adjustRightInd w:val="0"/>
              <w:rPr>
                <w:rFonts w:ascii="Century Gothic" w:hAnsi="Century Gothic" w:cs="Verdana"/>
                <w:sz w:val="18"/>
                <w:szCs w:val="20"/>
              </w:rPr>
            </w:pPr>
            <w:r>
              <w:rPr>
                <w:rFonts w:ascii="Century Gothic" w:hAnsi="Century Gothic"/>
                <w:b/>
                <w:sz w:val="22"/>
              </w:rPr>
              <w:t>GLST 189</w:t>
            </w:r>
            <w:r w:rsidRPr="00DE232F">
              <w:rPr>
                <w:rFonts w:ascii="Century Gothic" w:hAnsi="Century Gothic"/>
                <w:b/>
                <w:sz w:val="22"/>
              </w:rPr>
              <w:t>-01</w:t>
            </w:r>
          </w:p>
        </w:tc>
        <w:tc>
          <w:tcPr>
            <w:tcW w:w="3510" w:type="dxa"/>
          </w:tcPr>
          <w:p w14:paraId="183CE290" w14:textId="77777777" w:rsidR="00514ED1" w:rsidRPr="00FC03C7" w:rsidRDefault="00514ED1" w:rsidP="009A318D">
            <w:pPr>
              <w:widowControl w:val="0"/>
              <w:autoSpaceDE w:val="0"/>
              <w:autoSpaceDN w:val="0"/>
              <w:adjustRightInd w:val="0"/>
              <w:rPr>
                <w:rFonts w:ascii="Century Gothic" w:hAnsi="Century Gothic" w:cs="Verdana"/>
                <w:sz w:val="18"/>
                <w:szCs w:val="20"/>
              </w:rPr>
            </w:pPr>
            <w:r>
              <w:rPr>
                <w:rFonts w:ascii="Century Gothic" w:hAnsi="Century Gothic"/>
                <w:b/>
                <w:sz w:val="22"/>
              </w:rPr>
              <w:t>Global Experience</w:t>
            </w:r>
          </w:p>
        </w:tc>
        <w:tc>
          <w:tcPr>
            <w:tcW w:w="540" w:type="dxa"/>
            <w:gridSpan w:val="2"/>
          </w:tcPr>
          <w:p w14:paraId="72CC7EC8" w14:textId="77777777" w:rsidR="00514ED1" w:rsidRPr="00FC03C7" w:rsidRDefault="00514ED1" w:rsidP="009A318D">
            <w:pPr>
              <w:widowControl w:val="0"/>
              <w:autoSpaceDE w:val="0"/>
              <w:autoSpaceDN w:val="0"/>
              <w:adjustRightInd w:val="0"/>
              <w:rPr>
                <w:rFonts w:ascii="Century Gothic" w:hAnsi="Century Gothic" w:cs="Verdana"/>
                <w:sz w:val="18"/>
                <w:szCs w:val="20"/>
              </w:rPr>
            </w:pPr>
            <w:r w:rsidRPr="00DE232F">
              <w:rPr>
                <w:rFonts w:ascii="Century Gothic" w:hAnsi="Century Gothic"/>
                <w:b/>
                <w:sz w:val="22"/>
              </w:rPr>
              <w:t>T</w:t>
            </w:r>
            <w:r>
              <w:rPr>
                <w:rFonts w:ascii="Century Gothic" w:hAnsi="Century Gothic"/>
                <w:b/>
                <w:sz w:val="22"/>
              </w:rPr>
              <w:t>BA</w:t>
            </w:r>
          </w:p>
        </w:tc>
        <w:tc>
          <w:tcPr>
            <w:tcW w:w="1260" w:type="dxa"/>
            <w:gridSpan w:val="2"/>
          </w:tcPr>
          <w:p w14:paraId="2A28C202" w14:textId="77777777" w:rsidR="00514ED1" w:rsidRPr="00FC03C7" w:rsidRDefault="00514ED1" w:rsidP="009A318D">
            <w:pPr>
              <w:widowControl w:val="0"/>
              <w:autoSpaceDE w:val="0"/>
              <w:autoSpaceDN w:val="0"/>
              <w:adjustRightInd w:val="0"/>
              <w:rPr>
                <w:rFonts w:ascii="Century Gothic" w:hAnsi="Century Gothic" w:cs="Verdana"/>
                <w:sz w:val="18"/>
                <w:szCs w:val="20"/>
              </w:rPr>
            </w:pPr>
            <w:r w:rsidRPr="00DE232F">
              <w:rPr>
                <w:rFonts w:ascii="Century Gothic" w:hAnsi="Century Gothic"/>
                <w:b/>
                <w:sz w:val="22"/>
              </w:rPr>
              <w:t>T</w:t>
            </w:r>
            <w:r>
              <w:rPr>
                <w:rFonts w:ascii="Century Gothic" w:hAnsi="Century Gothic"/>
                <w:b/>
                <w:sz w:val="22"/>
              </w:rPr>
              <w:t>BA</w:t>
            </w:r>
          </w:p>
        </w:tc>
        <w:tc>
          <w:tcPr>
            <w:tcW w:w="1260" w:type="dxa"/>
            <w:gridSpan w:val="2"/>
          </w:tcPr>
          <w:p w14:paraId="78A78A3C" w14:textId="77777777" w:rsidR="00514ED1" w:rsidRPr="00FC03C7" w:rsidRDefault="00514ED1" w:rsidP="009A318D">
            <w:pPr>
              <w:widowControl w:val="0"/>
              <w:autoSpaceDE w:val="0"/>
              <w:autoSpaceDN w:val="0"/>
              <w:adjustRightInd w:val="0"/>
              <w:rPr>
                <w:rFonts w:ascii="Century Gothic" w:hAnsi="Century Gothic" w:cs="Verdana"/>
                <w:sz w:val="18"/>
                <w:szCs w:val="20"/>
              </w:rPr>
            </w:pPr>
            <w:r w:rsidRPr="00DE232F">
              <w:rPr>
                <w:rFonts w:ascii="Century Gothic" w:hAnsi="Century Gothic"/>
                <w:b/>
                <w:sz w:val="22"/>
              </w:rPr>
              <w:t>T</w:t>
            </w:r>
            <w:r>
              <w:rPr>
                <w:rFonts w:ascii="Century Gothic" w:hAnsi="Century Gothic"/>
                <w:b/>
                <w:sz w:val="22"/>
              </w:rPr>
              <w:t>BA</w:t>
            </w:r>
          </w:p>
        </w:tc>
        <w:tc>
          <w:tcPr>
            <w:tcW w:w="1350" w:type="dxa"/>
            <w:gridSpan w:val="2"/>
          </w:tcPr>
          <w:p w14:paraId="4E6F12E3" w14:textId="77777777" w:rsidR="00514ED1" w:rsidRPr="00FC03C7" w:rsidRDefault="00D51CAC" w:rsidP="009A318D">
            <w:pPr>
              <w:widowControl w:val="0"/>
              <w:autoSpaceDE w:val="0"/>
              <w:autoSpaceDN w:val="0"/>
              <w:adjustRightInd w:val="0"/>
              <w:rPr>
                <w:rFonts w:ascii="Century Gothic" w:hAnsi="Century Gothic" w:cs="Verdana"/>
                <w:sz w:val="18"/>
                <w:szCs w:val="20"/>
              </w:rPr>
            </w:pPr>
            <w:r>
              <w:rPr>
                <w:rFonts w:ascii="Century Gothic" w:hAnsi="Century Gothic"/>
                <w:b/>
                <w:sz w:val="22"/>
              </w:rPr>
              <w:t>Davis</w:t>
            </w:r>
          </w:p>
        </w:tc>
        <w:tc>
          <w:tcPr>
            <w:tcW w:w="810" w:type="dxa"/>
            <w:gridSpan w:val="2"/>
          </w:tcPr>
          <w:p w14:paraId="1634684F" w14:textId="779566DA" w:rsidR="00514ED1" w:rsidRPr="00FC03C7" w:rsidRDefault="00D80F02" w:rsidP="009A318D">
            <w:pPr>
              <w:widowControl w:val="0"/>
              <w:autoSpaceDE w:val="0"/>
              <w:autoSpaceDN w:val="0"/>
              <w:adjustRightInd w:val="0"/>
              <w:rPr>
                <w:rFonts w:ascii="Century Gothic" w:hAnsi="Century Gothic" w:cs="Verdana"/>
                <w:sz w:val="18"/>
                <w:szCs w:val="20"/>
              </w:rPr>
            </w:pPr>
            <w:r>
              <w:rPr>
                <w:rFonts w:ascii="Century Gothic" w:hAnsi="Century Gothic"/>
                <w:b/>
                <w:sz w:val="22"/>
              </w:rPr>
              <w:t>42556</w:t>
            </w:r>
          </w:p>
        </w:tc>
      </w:tr>
      <w:tr w:rsidR="00514ED1" w14:paraId="4782E811" w14:textId="77777777">
        <w:trPr>
          <w:trHeight w:val="245"/>
        </w:trPr>
        <w:tc>
          <w:tcPr>
            <w:tcW w:w="1610" w:type="dxa"/>
            <w:tcMar>
              <w:top w:w="72" w:type="dxa"/>
              <w:left w:w="0" w:type="dxa"/>
              <w:bottom w:w="0" w:type="dxa"/>
              <w:right w:w="72" w:type="dxa"/>
            </w:tcMar>
          </w:tcPr>
          <w:p w14:paraId="4E2E081E" w14:textId="77777777" w:rsidR="00514ED1" w:rsidRDefault="00514ED1" w:rsidP="009A318D">
            <w:pPr>
              <w:widowControl w:val="0"/>
              <w:autoSpaceDE w:val="0"/>
              <w:autoSpaceDN w:val="0"/>
              <w:adjustRightInd w:val="0"/>
              <w:rPr>
                <w:rFonts w:ascii="Century Gothic" w:hAnsi="Century Gothic"/>
                <w:b/>
                <w:sz w:val="22"/>
              </w:rPr>
            </w:pPr>
          </w:p>
        </w:tc>
        <w:tc>
          <w:tcPr>
            <w:tcW w:w="8730" w:type="dxa"/>
            <w:gridSpan w:val="11"/>
          </w:tcPr>
          <w:p w14:paraId="56FA3533" w14:textId="77777777" w:rsidR="00514ED1" w:rsidRPr="00514ED1" w:rsidRDefault="00514ED1" w:rsidP="00514ED1">
            <w:pPr>
              <w:widowControl w:val="0"/>
              <w:autoSpaceDE w:val="0"/>
              <w:autoSpaceDN w:val="0"/>
              <w:adjustRightInd w:val="0"/>
              <w:jc w:val="both"/>
              <w:rPr>
                <w:rFonts w:ascii="Century Gothic" w:hAnsi="Century Gothic" w:cs="Verdana"/>
                <w:sz w:val="18"/>
                <w:szCs w:val="20"/>
              </w:rPr>
            </w:pPr>
            <w:r w:rsidRPr="00514ED1">
              <w:rPr>
                <w:rFonts w:ascii="Century Gothic" w:hAnsi="Century Gothic" w:cs="Verdana"/>
                <w:sz w:val="18"/>
                <w:szCs w:val="20"/>
              </w:rPr>
              <w:t>Required for Global Studies majors. Completion of Global Studies sponsored faculty-</w:t>
            </w:r>
            <w:r>
              <w:rPr>
                <w:rFonts w:ascii="Century Gothic" w:hAnsi="Century Gothic" w:cs="Verdana"/>
                <w:sz w:val="18"/>
                <w:szCs w:val="20"/>
              </w:rPr>
              <w:t xml:space="preserve">led </w:t>
            </w:r>
            <w:r w:rsidRPr="00514ED1">
              <w:rPr>
                <w:rFonts w:ascii="Century Gothic" w:hAnsi="Century Gothic" w:cs="Verdana"/>
                <w:sz w:val="18"/>
                <w:szCs w:val="20"/>
              </w:rPr>
              <w:t>international educational study, semester-long residence abroad, for formal study, research, service learning, or internship. Students will develop their programs with the advice and appro</w:t>
            </w:r>
            <w:r>
              <w:rPr>
                <w:rFonts w:ascii="Century Gothic" w:hAnsi="Century Gothic" w:cs="Verdana"/>
                <w:sz w:val="18"/>
                <w:szCs w:val="20"/>
              </w:rPr>
              <w:t>val of the GLST advisor</w:t>
            </w:r>
            <w:r w:rsidRPr="00514ED1">
              <w:rPr>
                <w:rFonts w:ascii="Century Gothic" w:hAnsi="Century Gothic" w:cs="Verdana"/>
                <w:sz w:val="18"/>
                <w:szCs w:val="20"/>
              </w:rPr>
              <w:t xml:space="preserve">. Students may transfer in additional credits from approved study, with prior approval of the GLST advisor. </w:t>
            </w:r>
          </w:p>
          <w:p w14:paraId="57D7B83F" w14:textId="77777777" w:rsidR="00514ED1" w:rsidRPr="00514ED1" w:rsidRDefault="00514ED1" w:rsidP="00514ED1">
            <w:pPr>
              <w:widowControl w:val="0"/>
              <w:autoSpaceDE w:val="0"/>
              <w:autoSpaceDN w:val="0"/>
              <w:adjustRightInd w:val="0"/>
              <w:jc w:val="both"/>
              <w:rPr>
                <w:rFonts w:ascii="Century Gothic" w:hAnsi="Century Gothic" w:cs="Verdana"/>
                <w:sz w:val="18"/>
                <w:szCs w:val="20"/>
              </w:rPr>
            </w:pPr>
          </w:p>
          <w:p w14:paraId="09C4371C" w14:textId="77777777" w:rsidR="00514ED1" w:rsidRPr="00514ED1" w:rsidRDefault="00514ED1" w:rsidP="00514ED1">
            <w:pPr>
              <w:widowControl w:val="0"/>
              <w:autoSpaceDE w:val="0"/>
              <w:autoSpaceDN w:val="0"/>
              <w:adjustRightInd w:val="0"/>
              <w:jc w:val="both"/>
              <w:rPr>
                <w:rFonts w:ascii="Century Gothic" w:hAnsi="Century Gothic"/>
                <w:sz w:val="18"/>
              </w:rPr>
            </w:pPr>
            <w:r w:rsidRPr="00514ED1">
              <w:rPr>
                <w:rFonts w:ascii="Century Gothic" w:hAnsi="Century Gothic" w:cs="Verdana"/>
                <w:sz w:val="18"/>
                <w:szCs w:val="20"/>
              </w:rPr>
              <w:t>Prerequisite: Completion of GLST 1A and GLST 1B, junior standing.</w:t>
            </w:r>
          </w:p>
        </w:tc>
      </w:tr>
    </w:tbl>
    <w:p w14:paraId="1A867063" w14:textId="77777777" w:rsidR="00FD358D" w:rsidRDefault="00330AEB" w:rsidP="00330AEB">
      <w:pPr>
        <w:rPr>
          <w:sz w:val="22"/>
        </w:rPr>
      </w:pPr>
      <w:r>
        <w:rPr>
          <w:sz w:val="22"/>
        </w:rPr>
        <w:t xml:space="preserve">                                                                                                                                </w:t>
      </w:r>
      <w:r w:rsidR="00514ED1">
        <w:rPr>
          <w:noProof/>
        </w:rPr>
        <w:drawing>
          <wp:inline distT="0" distB="0" distL="0" distR="0" wp14:anchorId="04DFB66D" wp14:editId="156627C0">
            <wp:extent cx="2159000" cy="1625600"/>
            <wp:effectExtent l="25400" t="0" r="0" b="0"/>
            <wp:docPr id="1" name="P 1" descr="Global_gold.jpg"/>
            <wp:cNvGraphicFramePr/>
            <a:graphic xmlns:a="http://schemas.openxmlformats.org/drawingml/2006/main">
              <a:graphicData uri="http://schemas.openxmlformats.org/drawingml/2006/picture">
                <pic:pic xmlns:pic="http://schemas.openxmlformats.org/drawingml/2006/picture">
                  <pic:nvPicPr>
                    <pic:cNvPr id="0" name="Global_gold.jpg"/>
                    <pic:cNvPicPr/>
                  </pic:nvPicPr>
                  <pic:blipFill>
                    <a:blip r:embed="rId8"/>
                    <a:stretch>
                      <a:fillRect/>
                    </a:stretch>
                  </pic:blipFill>
                  <pic:spPr>
                    <a:xfrm>
                      <a:off x="0" y="0"/>
                      <a:ext cx="2159000" cy="1625600"/>
                    </a:xfrm>
                    <a:prstGeom prst="rect">
                      <a:avLst/>
                    </a:prstGeom>
                  </pic:spPr>
                </pic:pic>
              </a:graphicData>
            </a:graphic>
          </wp:inline>
        </w:drawing>
      </w:r>
    </w:p>
    <w:sectPr w:rsidR="00FD358D" w:rsidSect="00C03334">
      <w:footerReference w:type="default" r:id="rId9"/>
      <w:pgSz w:w="12240" w:h="15840"/>
      <w:pgMar w:top="720" w:right="864" w:bottom="1440" w:left="864"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54FA0" w14:textId="77777777" w:rsidR="0002217E" w:rsidRDefault="00B878AA">
      <w:r>
        <w:separator/>
      </w:r>
    </w:p>
  </w:endnote>
  <w:endnote w:type="continuationSeparator" w:id="0">
    <w:p w14:paraId="5CB9A379" w14:textId="77777777" w:rsidR="0002217E" w:rsidRDefault="00B8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Book Antiqua">
    <w:panose1 w:val="02040602050305030304"/>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9E3E2" w14:textId="77777777" w:rsidR="00D51CAC" w:rsidRPr="0055072C" w:rsidRDefault="00D51CAC" w:rsidP="0055072C">
    <w:pPr>
      <w:pStyle w:val="Footer"/>
      <w:tabs>
        <w:tab w:val="clear" w:pos="4320"/>
        <w:tab w:val="clear" w:pos="8640"/>
      </w:tabs>
      <w:ind w:right="306"/>
      <w:jc w:val="center"/>
      <w:rPr>
        <w:rFonts w:ascii="Century Gothic" w:hAnsi="Century Gothic"/>
        <w:sz w:val="18"/>
      </w:rPr>
    </w:pPr>
    <w:r w:rsidRPr="0055072C">
      <w:rPr>
        <w:rFonts w:ascii="Century Gothic" w:hAnsi="Century Gothic"/>
        <w:sz w:val="18"/>
      </w:rPr>
      <w:t>Global Studies Department               WSQ 118               408-924-</w:t>
    </w:r>
    <w:proofErr w:type="gramStart"/>
    <w:r w:rsidRPr="0055072C">
      <w:rPr>
        <w:rFonts w:ascii="Century Gothic" w:hAnsi="Century Gothic"/>
        <w:sz w:val="18"/>
      </w:rPr>
      <w:t xml:space="preserve">5475               </w:t>
    </w:r>
    <w:proofErr w:type="gramEnd"/>
    <w:hyperlink r:id="rId1" w:history="1">
      <w:r w:rsidRPr="0055072C">
        <w:rPr>
          <w:rStyle w:val="Hyperlink"/>
          <w:rFonts w:ascii="Century Gothic" w:hAnsi="Century Gothic"/>
          <w:sz w:val="18"/>
        </w:rPr>
        <w:t>http://gs.sjsu.edu/</w:t>
      </w:r>
    </w:hyperlink>
    <w:r w:rsidRPr="0055072C">
      <w:rPr>
        <w:rFonts w:ascii="Century Gothic" w:hAnsi="Century Gothic"/>
        <w:sz w:val="18"/>
      </w:rPr>
      <w:t xml:space="preserve">             </w:t>
    </w:r>
    <w:r>
      <w:rPr>
        <w:rFonts w:ascii="Century Gothic" w:hAnsi="Century Gothic"/>
        <w:sz w:val="18"/>
      </w:rPr>
      <w:t xml:space="preserve">      </w:t>
    </w:r>
    <w:r w:rsidRPr="0055072C">
      <w:rPr>
        <w:rFonts w:ascii="Century Gothic" w:hAnsi="Century Gothic"/>
        <w:sz w:val="18"/>
      </w:rPr>
      <w:t xml:space="preserve">    </w:t>
    </w:r>
    <w:r w:rsidR="005D6758" w:rsidRPr="0055072C">
      <w:rPr>
        <w:rFonts w:ascii="Century Gothic" w:hAnsi="Century Gothic"/>
        <w:sz w:val="18"/>
      </w:rPr>
      <w:fldChar w:fldCharType="begin"/>
    </w:r>
    <w:r w:rsidRPr="0055072C">
      <w:rPr>
        <w:rFonts w:ascii="Century Gothic" w:hAnsi="Century Gothic"/>
        <w:sz w:val="18"/>
      </w:rPr>
      <w:instrText xml:space="preserve"> DATE \@ "MM/dd/yyyy" </w:instrText>
    </w:r>
    <w:r w:rsidR="005D6758" w:rsidRPr="0055072C">
      <w:rPr>
        <w:rFonts w:ascii="Century Gothic" w:hAnsi="Century Gothic"/>
        <w:sz w:val="18"/>
      </w:rPr>
      <w:fldChar w:fldCharType="separate"/>
    </w:r>
    <w:r w:rsidR="004E5F5E">
      <w:rPr>
        <w:rFonts w:ascii="Century Gothic" w:hAnsi="Century Gothic"/>
        <w:noProof/>
        <w:sz w:val="18"/>
      </w:rPr>
      <w:t>07/21/2015</w:t>
    </w:r>
    <w:r w:rsidR="005D6758" w:rsidRPr="0055072C">
      <w:rPr>
        <w:rFonts w:ascii="Century Gothic" w:hAnsi="Century Gothic"/>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FB46A" w14:textId="77777777" w:rsidR="0002217E" w:rsidRDefault="00B878AA">
      <w:r>
        <w:separator/>
      </w:r>
    </w:p>
  </w:footnote>
  <w:footnote w:type="continuationSeparator" w:id="0">
    <w:p w14:paraId="460AA8CC" w14:textId="77777777" w:rsidR="0002217E" w:rsidRDefault="00B87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53"/>
    <w:rsid w:val="00002F40"/>
    <w:rsid w:val="00007EFF"/>
    <w:rsid w:val="00013BBB"/>
    <w:rsid w:val="0002217E"/>
    <w:rsid w:val="000354FD"/>
    <w:rsid w:val="00045A7C"/>
    <w:rsid w:val="0006427C"/>
    <w:rsid w:val="0006585D"/>
    <w:rsid w:val="00065D0B"/>
    <w:rsid w:val="00087227"/>
    <w:rsid w:val="000A244B"/>
    <w:rsid w:val="000A3567"/>
    <w:rsid w:val="000A3804"/>
    <w:rsid w:val="000B4CA7"/>
    <w:rsid w:val="000C1F2B"/>
    <w:rsid w:val="000D5C02"/>
    <w:rsid w:val="000E316C"/>
    <w:rsid w:val="001020FE"/>
    <w:rsid w:val="00102384"/>
    <w:rsid w:val="00104A6C"/>
    <w:rsid w:val="0012730D"/>
    <w:rsid w:val="00137F8B"/>
    <w:rsid w:val="00162A99"/>
    <w:rsid w:val="001928C3"/>
    <w:rsid w:val="001B753C"/>
    <w:rsid w:val="00211B71"/>
    <w:rsid w:val="002520BA"/>
    <w:rsid w:val="00257C4E"/>
    <w:rsid w:val="00265461"/>
    <w:rsid w:val="0027544D"/>
    <w:rsid w:val="00293123"/>
    <w:rsid w:val="002B206D"/>
    <w:rsid w:val="002E2D8D"/>
    <w:rsid w:val="002E301A"/>
    <w:rsid w:val="002E337D"/>
    <w:rsid w:val="00322A53"/>
    <w:rsid w:val="00330AEB"/>
    <w:rsid w:val="003415DA"/>
    <w:rsid w:val="0037266D"/>
    <w:rsid w:val="00377039"/>
    <w:rsid w:val="003A3C57"/>
    <w:rsid w:val="003B181F"/>
    <w:rsid w:val="003F1C32"/>
    <w:rsid w:val="003F32F2"/>
    <w:rsid w:val="003F5C48"/>
    <w:rsid w:val="00415EDB"/>
    <w:rsid w:val="0042397F"/>
    <w:rsid w:val="00430580"/>
    <w:rsid w:val="00442D7B"/>
    <w:rsid w:val="00457FFE"/>
    <w:rsid w:val="004A3A16"/>
    <w:rsid w:val="004B4A2A"/>
    <w:rsid w:val="004E5F5E"/>
    <w:rsid w:val="00501DFA"/>
    <w:rsid w:val="00514ED1"/>
    <w:rsid w:val="00515F55"/>
    <w:rsid w:val="00531F1F"/>
    <w:rsid w:val="00535BA7"/>
    <w:rsid w:val="0055072C"/>
    <w:rsid w:val="00570AE9"/>
    <w:rsid w:val="005937C1"/>
    <w:rsid w:val="005B28BB"/>
    <w:rsid w:val="005D6758"/>
    <w:rsid w:val="00620049"/>
    <w:rsid w:val="00650697"/>
    <w:rsid w:val="00653FEF"/>
    <w:rsid w:val="00674D6B"/>
    <w:rsid w:val="006C020A"/>
    <w:rsid w:val="006D5A31"/>
    <w:rsid w:val="006D6165"/>
    <w:rsid w:val="006F4DBE"/>
    <w:rsid w:val="007159D8"/>
    <w:rsid w:val="00732EE6"/>
    <w:rsid w:val="00777C2A"/>
    <w:rsid w:val="007823CE"/>
    <w:rsid w:val="007958F5"/>
    <w:rsid w:val="00797693"/>
    <w:rsid w:val="007C2D91"/>
    <w:rsid w:val="007E099A"/>
    <w:rsid w:val="007E3B8E"/>
    <w:rsid w:val="008739DC"/>
    <w:rsid w:val="008775A2"/>
    <w:rsid w:val="00883834"/>
    <w:rsid w:val="008B4084"/>
    <w:rsid w:val="008B7D74"/>
    <w:rsid w:val="008D05CF"/>
    <w:rsid w:val="00905C7A"/>
    <w:rsid w:val="009158CF"/>
    <w:rsid w:val="00923491"/>
    <w:rsid w:val="00924B0E"/>
    <w:rsid w:val="00931042"/>
    <w:rsid w:val="0093556B"/>
    <w:rsid w:val="00935A9C"/>
    <w:rsid w:val="0098178B"/>
    <w:rsid w:val="009836F5"/>
    <w:rsid w:val="009A318D"/>
    <w:rsid w:val="009B0F03"/>
    <w:rsid w:val="009D1D0C"/>
    <w:rsid w:val="009D74F9"/>
    <w:rsid w:val="009F632B"/>
    <w:rsid w:val="00A113BE"/>
    <w:rsid w:val="00A14F4C"/>
    <w:rsid w:val="00A17559"/>
    <w:rsid w:val="00A24735"/>
    <w:rsid w:val="00A64A8A"/>
    <w:rsid w:val="00A722D7"/>
    <w:rsid w:val="00A840D5"/>
    <w:rsid w:val="00AC6983"/>
    <w:rsid w:val="00AC77BB"/>
    <w:rsid w:val="00AD6E68"/>
    <w:rsid w:val="00AF51DF"/>
    <w:rsid w:val="00B15979"/>
    <w:rsid w:val="00B21536"/>
    <w:rsid w:val="00B265C1"/>
    <w:rsid w:val="00B44401"/>
    <w:rsid w:val="00B5029A"/>
    <w:rsid w:val="00B5384A"/>
    <w:rsid w:val="00B65A98"/>
    <w:rsid w:val="00B878AA"/>
    <w:rsid w:val="00BD54D1"/>
    <w:rsid w:val="00BD7BBE"/>
    <w:rsid w:val="00BF1C66"/>
    <w:rsid w:val="00C03334"/>
    <w:rsid w:val="00C21840"/>
    <w:rsid w:val="00C21F60"/>
    <w:rsid w:val="00C26632"/>
    <w:rsid w:val="00C27929"/>
    <w:rsid w:val="00C86398"/>
    <w:rsid w:val="00C864FC"/>
    <w:rsid w:val="00C92A52"/>
    <w:rsid w:val="00CC1401"/>
    <w:rsid w:val="00CC38E8"/>
    <w:rsid w:val="00CE1D3B"/>
    <w:rsid w:val="00D215D3"/>
    <w:rsid w:val="00D30F7F"/>
    <w:rsid w:val="00D45039"/>
    <w:rsid w:val="00D51CAC"/>
    <w:rsid w:val="00D807B8"/>
    <w:rsid w:val="00D80F02"/>
    <w:rsid w:val="00D82B8C"/>
    <w:rsid w:val="00DA446E"/>
    <w:rsid w:val="00DA7508"/>
    <w:rsid w:val="00DC2EDC"/>
    <w:rsid w:val="00DD4351"/>
    <w:rsid w:val="00DE232F"/>
    <w:rsid w:val="00DF50EE"/>
    <w:rsid w:val="00E20CE6"/>
    <w:rsid w:val="00E43C50"/>
    <w:rsid w:val="00E5252A"/>
    <w:rsid w:val="00E60523"/>
    <w:rsid w:val="00E91138"/>
    <w:rsid w:val="00E926E5"/>
    <w:rsid w:val="00EB38C2"/>
    <w:rsid w:val="00F23D9C"/>
    <w:rsid w:val="00F25EAC"/>
    <w:rsid w:val="00F50FF1"/>
    <w:rsid w:val="00F534A3"/>
    <w:rsid w:val="00F54311"/>
    <w:rsid w:val="00FA13BE"/>
    <w:rsid w:val="00FA3D62"/>
    <w:rsid w:val="00FA6AF5"/>
    <w:rsid w:val="00FB3AC7"/>
    <w:rsid w:val="00FC03C7"/>
    <w:rsid w:val="00FD358D"/>
    <w:rsid w:val="00FF0293"/>
    <w:rsid w:val="00FF2171"/>
    <w:rsid w:val="00FF4D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9A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A13BE"/>
  </w:style>
  <w:style w:type="paragraph" w:styleId="Heading1">
    <w:name w:val="heading 1"/>
    <w:basedOn w:val="Normal"/>
    <w:next w:val="Normal"/>
    <w:link w:val="Heading1Char"/>
    <w:qFormat/>
    <w:rsid w:val="00FA13BE"/>
    <w:pPr>
      <w:keepNext/>
      <w:spacing w:line="360" w:lineRule="auto"/>
      <w:ind w:right="-576"/>
      <w:outlineLvl w:val="0"/>
    </w:pPr>
    <w:rPr>
      <w:rFonts w:ascii="Palatino" w:hAnsi="Palatino"/>
      <w:b/>
      <w:caps/>
      <w:sz w:val="20"/>
    </w:rPr>
  </w:style>
  <w:style w:type="paragraph" w:styleId="Heading2">
    <w:name w:val="heading 2"/>
    <w:basedOn w:val="Normal"/>
    <w:next w:val="Normal"/>
    <w:link w:val="Heading2Char"/>
    <w:qFormat/>
    <w:rsid w:val="00FA13BE"/>
    <w:pPr>
      <w:keepN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40" w:lineRule="atLeast"/>
      <w:ind w:left="-576" w:right="-576"/>
      <w:jc w:val="center"/>
      <w:outlineLvl w:val="1"/>
    </w:pPr>
    <w:rPr>
      <w:rFonts w:ascii="Times New Roman" w:hAnsi="Times New Roman"/>
      <w:b/>
      <w:spacing w:val="40"/>
      <w:sz w:val="32"/>
    </w:rPr>
  </w:style>
  <w:style w:type="paragraph" w:styleId="Heading3">
    <w:name w:val="heading 3"/>
    <w:basedOn w:val="Normal"/>
    <w:next w:val="Normal"/>
    <w:link w:val="Heading3Char"/>
    <w:qFormat/>
    <w:rsid w:val="00FA13BE"/>
    <w:pPr>
      <w:keepNext/>
      <w:spacing w:line="408" w:lineRule="auto"/>
      <w:ind w:right="-576"/>
      <w:outlineLvl w:val="2"/>
    </w:pPr>
    <w:rPr>
      <w:b/>
      <w:sz w:val="22"/>
    </w:rPr>
  </w:style>
  <w:style w:type="paragraph" w:styleId="Heading4">
    <w:name w:val="heading 4"/>
    <w:basedOn w:val="Normal"/>
    <w:next w:val="Normal"/>
    <w:link w:val="Heading4Char"/>
    <w:qFormat/>
    <w:rsid w:val="00FA13BE"/>
    <w:pPr>
      <w:keepNext/>
      <w:spacing w:line="408" w:lineRule="auto"/>
      <w:ind w:left="90" w:right="-576"/>
      <w:outlineLvl w:val="3"/>
    </w:pPr>
    <w:rPr>
      <w:b/>
    </w:rPr>
  </w:style>
  <w:style w:type="paragraph" w:styleId="Heading5">
    <w:name w:val="heading 5"/>
    <w:basedOn w:val="Normal"/>
    <w:next w:val="Normal"/>
    <w:link w:val="Heading5Char"/>
    <w:qFormat/>
    <w:rsid w:val="009836F5"/>
    <w:pPr>
      <w:keepNext/>
      <w:spacing w:line="360" w:lineRule="auto"/>
      <w:ind w:left="90" w:right="-576"/>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13BE"/>
    <w:pPr>
      <w:tabs>
        <w:tab w:val="center" w:pos="4320"/>
        <w:tab w:val="right" w:pos="8640"/>
      </w:tabs>
    </w:pPr>
  </w:style>
  <w:style w:type="paragraph" w:styleId="Footer">
    <w:name w:val="footer"/>
    <w:basedOn w:val="Normal"/>
    <w:link w:val="FooterChar"/>
    <w:rsid w:val="00FA13BE"/>
    <w:pPr>
      <w:tabs>
        <w:tab w:val="center" w:pos="4320"/>
        <w:tab w:val="right" w:pos="8640"/>
      </w:tabs>
    </w:pPr>
  </w:style>
  <w:style w:type="paragraph" w:styleId="Title">
    <w:name w:val="Title"/>
    <w:basedOn w:val="Normal"/>
    <w:link w:val="TitleChar"/>
    <w:qFormat/>
    <w:rsid w:val="00FA13BE"/>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40" w:lineRule="atLeast"/>
      <w:ind w:left="-576" w:right="-576"/>
      <w:jc w:val="center"/>
    </w:pPr>
    <w:rPr>
      <w:rFonts w:ascii="Book Antiqua" w:hAnsi="Book Antiqua"/>
      <w:b/>
      <w:i/>
      <w:smallCaps/>
      <w:spacing w:val="40"/>
      <w:sz w:val="36"/>
    </w:rPr>
  </w:style>
  <w:style w:type="paragraph" w:styleId="Subtitle">
    <w:name w:val="Subtitle"/>
    <w:basedOn w:val="Normal"/>
    <w:link w:val="SubtitleChar"/>
    <w:qFormat/>
    <w:rsid w:val="00FA13BE"/>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40" w:lineRule="atLeast"/>
      <w:ind w:left="-576" w:right="-576"/>
      <w:jc w:val="center"/>
    </w:pPr>
    <w:rPr>
      <w:rFonts w:ascii="Footlight MT Light" w:hAnsi="Footlight MT Light"/>
      <w:b/>
      <w:smallCaps/>
      <w:spacing w:val="60"/>
      <w:sz w:val="32"/>
    </w:rPr>
  </w:style>
  <w:style w:type="character" w:customStyle="1" w:styleId="Heading5Char">
    <w:name w:val="Heading 5 Char"/>
    <w:basedOn w:val="DefaultParagraphFont"/>
    <w:link w:val="Heading5"/>
    <w:rsid w:val="009836F5"/>
    <w:rPr>
      <w:b/>
      <w:sz w:val="22"/>
    </w:rPr>
  </w:style>
  <w:style w:type="character" w:customStyle="1" w:styleId="Heading1Char">
    <w:name w:val="Heading 1 Char"/>
    <w:basedOn w:val="DefaultParagraphFont"/>
    <w:link w:val="Heading1"/>
    <w:rsid w:val="009836F5"/>
    <w:rPr>
      <w:rFonts w:ascii="Palatino" w:hAnsi="Palatino"/>
      <w:b/>
      <w:caps/>
    </w:rPr>
  </w:style>
  <w:style w:type="character" w:customStyle="1" w:styleId="Heading2Char">
    <w:name w:val="Heading 2 Char"/>
    <w:basedOn w:val="DefaultParagraphFont"/>
    <w:link w:val="Heading2"/>
    <w:rsid w:val="009836F5"/>
    <w:rPr>
      <w:rFonts w:ascii="Times New Roman" w:hAnsi="Times New Roman"/>
      <w:b/>
      <w:spacing w:val="40"/>
      <w:sz w:val="32"/>
    </w:rPr>
  </w:style>
  <w:style w:type="character" w:customStyle="1" w:styleId="Heading3Char">
    <w:name w:val="Heading 3 Char"/>
    <w:basedOn w:val="DefaultParagraphFont"/>
    <w:link w:val="Heading3"/>
    <w:rsid w:val="009836F5"/>
    <w:rPr>
      <w:b/>
      <w:sz w:val="22"/>
    </w:rPr>
  </w:style>
  <w:style w:type="character" w:customStyle="1" w:styleId="Heading4Char">
    <w:name w:val="Heading 4 Char"/>
    <w:basedOn w:val="DefaultParagraphFont"/>
    <w:link w:val="Heading4"/>
    <w:rsid w:val="009836F5"/>
    <w:rPr>
      <w:b/>
      <w:sz w:val="24"/>
    </w:rPr>
  </w:style>
  <w:style w:type="character" w:customStyle="1" w:styleId="HeaderChar">
    <w:name w:val="Header Char"/>
    <w:basedOn w:val="DefaultParagraphFont"/>
    <w:link w:val="Header"/>
    <w:rsid w:val="009836F5"/>
    <w:rPr>
      <w:sz w:val="24"/>
    </w:rPr>
  </w:style>
  <w:style w:type="character" w:customStyle="1" w:styleId="FooterChar">
    <w:name w:val="Footer Char"/>
    <w:basedOn w:val="DefaultParagraphFont"/>
    <w:link w:val="Footer"/>
    <w:rsid w:val="009836F5"/>
    <w:rPr>
      <w:sz w:val="24"/>
    </w:rPr>
  </w:style>
  <w:style w:type="character" w:customStyle="1" w:styleId="TitleChar">
    <w:name w:val="Title Char"/>
    <w:basedOn w:val="DefaultParagraphFont"/>
    <w:link w:val="Title"/>
    <w:rsid w:val="009836F5"/>
    <w:rPr>
      <w:rFonts w:ascii="Book Antiqua" w:hAnsi="Book Antiqua"/>
      <w:b/>
      <w:i/>
      <w:smallCaps/>
      <w:spacing w:val="40"/>
      <w:sz w:val="36"/>
    </w:rPr>
  </w:style>
  <w:style w:type="character" w:customStyle="1" w:styleId="SubtitleChar">
    <w:name w:val="Subtitle Char"/>
    <w:basedOn w:val="DefaultParagraphFont"/>
    <w:link w:val="Subtitle"/>
    <w:rsid w:val="009836F5"/>
    <w:rPr>
      <w:rFonts w:ascii="Footlight MT Light" w:hAnsi="Footlight MT Light"/>
      <w:b/>
      <w:smallCaps/>
      <w:spacing w:val="60"/>
      <w:sz w:val="32"/>
    </w:rPr>
  </w:style>
  <w:style w:type="character" w:styleId="Hyperlink">
    <w:name w:val="Hyperlink"/>
    <w:basedOn w:val="DefaultParagraphFont"/>
    <w:rsid w:val="0055072C"/>
    <w:rPr>
      <w:color w:val="0000FF" w:themeColor="hyperlink"/>
      <w:u w:val="single"/>
    </w:rPr>
  </w:style>
  <w:style w:type="paragraph" w:styleId="BalloonText">
    <w:name w:val="Balloon Text"/>
    <w:basedOn w:val="Normal"/>
    <w:link w:val="BalloonTextChar"/>
    <w:rsid w:val="00B878AA"/>
    <w:rPr>
      <w:rFonts w:ascii="Lucida Grande" w:hAnsi="Lucida Grande"/>
      <w:sz w:val="18"/>
      <w:szCs w:val="18"/>
    </w:rPr>
  </w:style>
  <w:style w:type="character" w:customStyle="1" w:styleId="BalloonTextChar">
    <w:name w:val="Balloon Text Char"/>
    <w:basedOn w:val="DefaultParagraphFont"/>
    <w:link w:val="BalloonText"/>
    <w:rsid w:val="00B878A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A13BE"/>
  </w:style>
  <w:style w:type="paragraph" w:styleId="Heading1">
    <w:name w:val="heading 1"/>
    <w:basedOn w:val="Normal"/>
    <w:next w:val="Normal"/>
    <w:link w:val="Heading1Char"/>
    <w:qFormat/>
    <w:rsid w:val="00FA13BE"/>
    <w:pPr>
      <w:keepNext/>
      <w:spacing w:line="360" w:lineRule="auto"/>
      <w:ind w:right="-576"/>
      <w:outlineLvl w:val="0"/>
    </w:pPr>
    <w:rPr>
      <w:rFonts w:ascii="Palatino" w:hAnsi="Palatino"/>
      <w:b/>
      <w:caps/>
      <w:sz w:val="20"/>
    </w:rPr>
  </w:style>
  <w:style w:type="paragraph" w:styleId="Heading2">
    <w:name w:val="heading 2"/>
    <w:basedOn w:val="Normal"/>
    <w:next w:val="Normal"/>
    <w:link w:val="Heading2Char"/>
    <w:qFormat/>
    <w:rsid w:val="00FA13BE"/>
    <w:pPr>
      <w:keepNext/>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40" w:lineRule="atLeast"/>
      <w:ind w:left="-576" w:right="-576"/>
      <w:jc w:val="center"/>
      <w:outlineLvl w:val="1"/>
    </w:pPr>
    <w:rPr>
      <w:rFonts w:ascii="Times New Roman" w:hAnsi="Times New Roman"/>
      <w:b/>
      <w:spacing w:val="40"/>
      <w:sz w:val="32"/>
    </w:rPr>
  </w:style>
  <w:style w:type="paragraph" w:styleId="Heading3">
    <w:name w:val="heading 3"/>
    <w:basedOn w:val="Normal"/>
    <w:next w:val="Normal"/>
    <w:link w:val="Heading3Char"/>
    <w:qFormat/>
    <w:rsid w:val="00FA13BE"/>
    <w:pPr>
      <w:keepNext/>
      <w:spacing w:line="408" w:lineRule="auto"/>
      <w:ind w:right="-576"/>
      <w:outlineLvl w:val="2"/>
    </w:pPr>
    <w:rPr>
      <w:b/>
      <w:sz w:val="22"/>
    </w:rPr>
  </w:style>
  <w:style w:type="paragraph" w:styleId="Heading4">
    <w:name w:val="heading 4"/>
    <w:basedOn w:val="Normal"/>
    <w:next w:val="Normal"/>
    <w:link w:val="Heading4Char"/>
    <w:qFormat/>
    <w:rsid w:val="00FA13BE"/>
    <w:pPr>
      <w:keepNext/>
      <w:spacing w:line="408" w:lineRule="auto"/>
      <w:ind w:left="90" w:right="-576"/>
      <w:outlineLvl w:val="3"/>
    </w:pPr>
    <w:rPr>
      <w:b/>
    </w:rPr>
  </w:style>
  <w:style w:type="paragraph" w:styleId="Heading5">
    <w:name w:val="heading 5"/>
    <w:basedOn w:val="Normal"/>
    <w:next w:val="Normal"/>
    <w:link w:val="Heading5Char"/>
    <w:qFormat/>
    <w:rsid w:val="009836F5"/>
    <w:pPr>
      <w:keepNext/>
      <w:spacing w:line="360" w:lineRule="auto"/>
      <w:ind w:left="90" w:right="-576"/>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13BE"/>
    <w:pPr>
      <w:tabs>
        <w:tab w:val="center" w:pos="4320"/>
        <w:tab w:val="right" w:pos="8640"/>
      </w:tabs>
    </w:pPr>
  </w:style>
  <w:style w:type="paragraph" w:styleId="Footer">
    <w:name w:val="footer"/>
    <w:basedOn w:val="Normal"/>
    <w:link w:val="FooterChar"/>
    <w:rsid w:val="00FA13BE"/>
    <w:pPr>
      <w:tabs>
        <w:tab w:val="center" w:pos="4320"/>
        <w:tab w:val="right" w:pos="8640"/>
      </w:tabs>
    </w:pPr>
  </w:style>
  <w:style w:type="paragraph" w:styleId="Title">
    <w:name w:val="Title"/>
    <w:basedOn w:val="Normal"/>
    <w:link w:val="TitleChar"/>
    <w:qFormat/>
    <w:rsid w:val="00FA13BE"/>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40" w:lineRule="atLeast"/>
      <w:ind w:left="-576" w:right="-576"/>
      <w:jc w:val="center"/>
    </w:pPr>
    <w:rPr>
      <w:rFonts w:ascii="Book Antiqua" w:hAnsi="Book Antiqua"/>
      <w:b/>
      <w:i/>
      <w:smallCaps/>
      <w:spacing w:val="40"/>
      <w:sz w:val="36"/>
    </w:rPr>
  </w:style>
  <w:style w:type="paragraph" w:styleId="Subtitle">
    <w:name w:val="Subtitle"/>
    <w:basedOn w:val="Normal"/>
    <w:link w:val="SubtitleChar"/>
    <w:qFormat/>
    <w:rsid w:val="00FA13BE"/>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40" w:lineRule="atLeast"/>
      <w:ind w:left="-576" w:right="-576"/>
      <w:jc w:val="center"/>
    </w:pPr>
    <w:rPr>
      <w:rFonts w:ascii="Footlight MT Light" w:hAnsi="Footlight MT Light"/>
      <w:b/>
      <w:smallCaps/>
      <w:spacing w:val="60"/>
      <w:sz w:val="32"/>
    </w:rPr>
  </w:style>
  <w:style w:type="character" w:customStyle="1" w:styleId="Heading5Char">
    <w:name w:val="Heading 5 Char"/>
    <w:basedOn w:val="DefaultParagraphFont"/>
    <w:link w:val="Heading5"/>
    <w:rsid w:val="009836F5"/>
    <w:rPr>
      <w:b/>
      <w:sz w:val="22"/>
    </w:rPr>
  </w:style>
  <w:style w:type="character" w:customStyle="1" w:styleId="Heading1Char">
    <w:name w:val="Heading 1 Char"/>
    <w:basedOn w:val="DefaultParagraphFont"/>
    <w:link w:val="Heading1"/>
    <w:rsid w:val="009836F5"/>
    <w:rPr>
      <w:rFonts w:ascii="Palatino" w:hAnsi="Palatino"/>
      <w:b/>
      <w:caps/>
    </w:rPr>
  </w:style>
  <w:style w:type="character" w:customStyle="1" w:styleId="Heading2Char">
    <w:name w:val="Heading 2 Char"/>
    <w:basedOn w:val="DefaultParagraphFont"/>
    <w:link w:val="Heading2"/>
    <w:rsid w:val="009836F5"/>
    <w:rPr>
      <w:rFonts w:ascii="Times New Roman" w:hAnsi="Times New Roman"/>
      <w:b/>
      <w:spacing w:val="40"/>
      <w:sz w:val="32"/>
    </w:rPr>
  </w:style>
  <w:style w:type="character" w:customStyle="1" w:styleId="Heading3Char">
    <w:name w:val="Heading 3 Char"/>
    <w:basedOn w:val="DefaultParagraphFont"/>
    <w:link w:val="Heading3"/>
    <w:rsid w:val="009836F5"/>
    <w:rPr>
      <w:b/>
      <w:sz w:val="22"/>
    </w:rPr>
  </w:style>
  <w:style w:type="character" w:customStyle="1" w:styleId="Heading4Char">
    <w:name w:val="Heading 4 Char"/>
    <w:basedOn w:val="DefaultParagraphFont"/>
    <w:link w:val="Heading4"/>
    <w:rsid w:val="009836F5"/>
    <w:rPr>
      <w:b/>
      <w:sz w:val="24"/>
    </w:rPr>
  </w:style>
  <w:style w:type="character" w:customStyle="1" w:styleId="HeaderChar">
    <w:name w:val="Header Char"/>
    <w:basedOn w:val="DefaultParagraphFont"/>
    <w:link w:val="Header"/>
    <w:rsid w:val="009836F5"/>
    <w:rPr>
      <w:sz w:val="24"/>
    </w:rPr>
  </w:style>
  <w:style w:type="character" w:customStyle="1" w:styleId="FooterChar">
    <w:name w:val="Footer Char"/>
    <w:basedOn w:val="DefaultParagraphFont"/>
    <w:link w:val="Footer"/>
    <w:rsid w:val="009836F5"/>
    <w:rPr>
      <w:sz w:val="24"/>
    </w:rPr>
  </w:style>
  <w:style w:type="character" w:customStyle="1" w:styleId="TitleChar">
    <w:name w:val="Title Char"/>
    <w:basedOn w:val="DefaultParagraphFont"/>
    <w:link w:val="Title"/>
    <w:rsid w:val="009836F5"/>
    <w:rPr>
      <w:rFonts w:ascii="Book Antiqua" w:hAnsi="Book Antiqua"/>
      <w:b/>
      <w:i/>
      <w:smallCaps/>
      <w:spacing w:val="40"/>
      <w:sz w:val="36"/>
    </w:rPr>
  </w:style>
  <w:style w:type="character" w:customStyle="1" w:styleId="SubtitleChar">
    <w:name w:val="Subtitle Char"/>
    <w:basedOn w:val="DefaultParagraphFont"/>
    <w:link w:val="Subtitle"/>
    <w:rsid w:val="009836F5"/>
    <w:rPr>
      <w:rFonts w:ascii="Footlight MT Light" w:hAnsi="Footlight MT Light"/>
      <w:b/>
      <w:smallCaps/>
      <w:spacing w:val="60"/>
      <w:sz w:val="32"/>
    </w:rPr>
  </w:style>
  <w:style w:type="character" w:styleId="Hyperlink">
    <w:name w:val="Hyperlink"/>
    <w:basedOn w:val="DefaultParagraphFont"/>
    <w:rsid w:val="0055072C"/>
    <w:rPr>
      <w:color w:val="0000FF" w:themeColor="hyperlink"/>
      <w:u w:val="single"/>
    </w:rPr>
  </w:style>
  <w:style w:type="paragraph" w:styleId="BalloonText">
    <w:name w:val="Balloon Text"/>
    <w:basedOn w:val="Normal"/>
    <w:link w:val="BalloonTextChar"/>
    <w:rsid w:val="00B878AA"/>
    <w:rPr>
      <w:rFonts w:ascii="Lucida Grande" w:hAnsi="Lucida Grande"/>
      <w:sz w:val="18"/>
      <w:szCs w:val="18"/>
    </w:rPr>
  </w:style>
  <w:style w:type="character" w:customStyle="1" w:styleId="BalloonTextChar">
    <w:name w:val="Balloon Text Char"/>
    <w:basedOn w:val="DefaultParagraphFont"/>
    <w:link w:val="BalloonText"/>
    <w:rsid w:val="00B878A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gs.sj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347</Words>
  <Characters>1982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GEOGRAPHY DEPARTMENT</vt:lpstr>
    </vt:vector>
  </TitlesOfParts>
  <Company>SJSU</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DEPARTMENT</dc:title>
  <dc:subject/>
  <dc:creator>Jazmina</dc:creator>
  <cp:keywords/>
  <cp:lastModifiedBy>Jazmina Tamayo</cp:lastModifiedBy>
  <cp:revision>10</cp:revision>
  <cp:lastPrinted>2013-01-31T20:29:00Z</cp:lastPrinted>
  <dcterms:created xsi:type="dcterms:W3CDTF">2015-03-16T19:05:00Z</dcterms:created>
  <dcterms:modified xsi:type="dcterms:W3CDTF">2015-07-21T19:27:00Z</dcterms:modified>
</cp:coreProperties>
</file>